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33" w:rsidRDefault="00E82833" w:rsidP="00D34E86">
      <w:pPr>
        <w:spacing w:before="111"/>
        <w:ind w:left="258" w:right="843"/>
        <w:jc w:val="right"/>
        <w:rPr>
          <w:rFonts w:asciiTheme="majorHAnsi" w:hAnsiTheme="majorHAnsi"/>
          <w:sz w:val="22"/>
          <w:szCs w:val="22"/>
          <w:lang w:val="fr-CH"/>
        </w:rPr>
      </w:pPr>
    </w:p>
    <w:p w:rsidR="00E82833" w:rsidRDefault="00E82833" w:rsidP="00D34E86">
      <w:pPr>
        <w:spacing w:before="111"/>
        <w:ind w:left="258" w:right="843"/>
        <w:jc w:val="right"/>
        <w:rPr>
          <w:rFonts w:asciiTheme="majorHAnsi" w:hAnsiTheme="majorHAnsi"/>
          <w:sz w:val="22"/>
          <w:szCs w:val="22"/>
          <w:lang w:val="fr-CH"/>
        </w:rPr>
      </w:pPr>
    </w:p>
    <w:p w:rsidR="00E82833" w:rsidRDefault="00E82833" w:rsidP="00D34E86">
      <w:pPr>
        <w:spacing w:before="111"/>
        <w:ind w:left="258" w:right="843"/>
        <w:jc w:val="right"/>
        <w:rPr>
          <w:rFonts w:asciiTheme="majorHAnsi" w:hAnsiTheme="majorHAnsi"/>
          <w:sz w:val="22"/>
          <w:szCs w:val="22"/>
          <w:lang w:val="fr-CH"/>
        </w:rPr>
      </w:pPr>
    </w:p>
    <w:p w:rsidR="00E82833" w:rsidRDefault="00E82833" w:rsidP="00D34E86">
      <w:pPr>
        <w:spacing w:before="111"/>
        <w:ind w:left="258" w:right="843"/>
        <w:jc w:val="right"/>
        <w:rPr>
          <w:rFonts w:asciiTheme="majorHAnsi" w:hAnsiTheme="majorHAnsi"/>
          <w:sz w:val="22"/>
          <w:szCs w:val="22"/>
          <w:lang w:val="fr-CH"/>
        </w:rPr>
      </w:pPr>
    </w:p>
    <w:p w:rsidR="00E82833" w:rsidRPr="00D34E86" w:rsidRDefault="00E82833" w:rsidP="00D34E86">
      <w:pPr>
        <w:spacing w:before="111"/>
        <w:ind w:left="258" w:right="559"/>
        <w:jc w:val="right"/>
        <w:rPr>
          <w:rFonts w:ascii="Calibri" w:eastAsia="Calibri" w:hAnsi="Calibri" w:cs="Times New Roman"/>
          <w:b/>
          <w:sz w:val="20"/>
          <w:szCs w:val="20"/>
          <w:lang w:val="fr-CH" w:eastAsia="en-US"/>
        </w:rPr>
      </w:pPr>
    </w:p>
    <w:p w:rsidR="006D71D5" w:rsidRDefault="00E82833" w:rsidP="0011787C">
      <w:pPr>
        <w:tabs>
          <w:tab w:val="left" w:pos="5670"/>
        </w:tabs>
        <w:rPr>
          <w:rFonts w:asciiTheme="majorHAnsi" w:hAnsiTheme="majorHAnsi"/>
          <w:sz w:val="22"/>
          <w:szCs w:val="22"/>
          <w:lang w:val="fr-CH"/>
        </w:rPr>
      </w:pPr>
      <w:r>
        <w:rPr>
          <w:rFonts w:asciiTheme="majorHAnsi" w:hAnsiTheme="majorHAnsi"/>
          <w:sz w:val="22"/>
          <w:szCs w:val="22"/>
          <w:lang w:val="fr-CH"/>
        </w:rPr>
        <w:tab/>
      </w:r>
      <w:r w:rsidR="0011787C">
        <w:rPr>
          <w:rFonts w:asciiTheme="majorHAnsi" w:hAnsiTheme="majorHAnsi"/>
          <w:sz w:val="22"/>
          <w:szCs w:val="22"/>
          <w:lang w:val="fr-CH"/>
        </w:rPr>
        <w:t>Aux parents des élèves de 9CO</w:t>
      </w:r>
    </w:p>
    <w:p w:rsidR="00E82833" w:rsidRDefault="00E82833" w:rsidP="00D34E86">
      <w:pPr>
        <w:tabs>
          <w:tab w:val="left" w:pos="5670"/>
        </w:tabs>
        <w:rPr>
          <w:rFonts w:asciiTheme="majorHAnsi" w:hAnsiTheme="majorHAnsi"/>
          <w:sz w:val="22"/>
          <w:szCs w:val="22"/>
          <w:lang w:val="fr-CH"/>
        </w:rPr>
      </w:pPr>
    </w:p>
    <w:p w:rsidR="00E82833" w:rsidRDefault="00E82833" w:rsidP="00D34E86">
      <w:pPr>
        <w:tabs>
          <w:tab w:val="left" w:pos="5670"/>
        </w:tabs>
        <w:rPr>
          <w:rFonts w:asciiTheme="majorHAnsi" w:hAnsiTheme="majorHAnsi"/>
          <w:sz w:val="22"/>
          <w:szCs w:val="22"/>
          <w:lang w:val="fr-CH"/>
        </w:rPr>
      </w:pPr>
    </w:p>
    <w:p w:rsidR="00E82833" w:rsidRDefault="00E82833" w:rsidP="00D34E86">
      <w:pPr>
        <w:tabs>
          <w:tab w:val="left" w:pos="5670"/>
        </w:tabs>
        <w:rPr>
          <w:rFonts w:asciiTheme="majorHAnsi" w:hAnsiTheme="majorHAnsi"/>
          <w:sz w:val="22"/>
          <w:szCs w:val="22"/>
          <w:lang w:val="fr-CH"/>
        </w:rPr>
      </w:pPr>
    </w:p>
    <w:p w:rsidR="00E82833" w:rsidRPr="00CA7F5E" w:rsidRDefault="00E82833" w:rsidP="00D34E86">
      <w:pPr>
        <w:tabs>
          <w:tab w:val="left" w:pos="5670"/>
        </w:tabs>
        <w:rPr>
          <w:rFonts w:asciiTheme="majorHAnsi" w:hAnsiTheme="majorHAnsi"/>
          <w:sz w:val="22"/>
          <w:szCs w:val="22"/>
          <w:lang w:val="fr-CH"/>
        </w:rPr>
      </w:pPr>
      <w:r w:rsidRPr="00CA7F5E">
        <w:rPr>
          <w:rFonts w:asciiTheme="majorHAnsi" w:hAnsiTheme="majorHAnsi"/>
          <w:sz w:val="22"/>
          <w:szCs w:val="22"/>
          <w:lang w:val="fr-CH"/>
        </w:rPr>
        <w:tab/>
        <w:t xml:space="preserve">Martigny, </w:t>
      </w:r>
      <w:r w:rsidR="00D95A37">
        <w:rPr>
          <w:rFonts w:asciiTheme="majorHAnsi" w:hAnsiTheme="majorHAnsi"/>
          <w:sz w:val="22"/>
          <w:szCs w:val="22"/>
          <w:lang w:val="fr-CH"/>
        </w:rPr>
        <w:t>ju</w:t>
      </w:r>
      <w:r w:rsidR="00C42192">
        <w:rPr>
          <w:rFonts w:asciiTheme="majorHAnsi" w:hAnsiTheme="majorHAnsi"/>
          <w:sz w:val="22"/>
          <w:szCs w:val="22"/>
          <w:lang w:val="fr-CH"/>
        </w:rPr>
        <w:t>illet</w:t>
      </w:r>
      <w:r w:rsidRPr="00CA7F5E">
        <w:rPr>
          <w:rFonts w:asciiTheme="majorHAnsi" w:hAnsiTheme="majorHAnsi"/>
          <w:sz w:val="22"/>
          <w:szCs w:val="22"/>
          <w:lang w:val="fr-CH"/>
        </w:rPr>
        <w:t xml:space="preserve"> 20</w:t>
      </w:r>
      <w:r w:rsidR="00D95A37">
        <w:rPr>
          <w:rFonts w:asciiTheme="majorHAnsi" w:hAnsiTheme="majorHAnsi"/>
          <w:sz w:val="22"/>
          <w:szCs w:val="22"/>
          <w:lang w:val="fr-CH"/>
        </w:rPr>
        <w:t>20</w:t>
      </w:r>
    </w:p>
    <w:p w:rsidR="00E82833" w:rsidRDefault="00E82833" w:rsidP="00D34E86">
      <w:pPr>
        <w:tabs>
          <w:tab w:val="left" w:pos="5670"/>
        </w:tabs>
        <w:rPr>
          <w:rFonts w:asciiTheme="majorHAnsi" w:hAnsiTheme="majorHAnsi"/>
          <w:sz w:val="22"/>
          <w:szCs w:val="22"/>
          <w:lang w:val="fr-CH"/>
        </w:rPr>
      </w:pPr>
    </w:p>
    <w:p w:rsidR="00E82833" w:rsidRDefault="00E82833" w:rsidP="00D34E86">
      <w:pPr>
        <w:tabs>
          <w:tab w:val="left" w:pos="5670"/>
        </w:tabs>
        <w:rPr>
          <w:rFonts w:asciiTheme="majorHAnsi" w:hAnsiTheme="majorHAnsi"/>
          <w:sz w:val="22"/>
          <w:szCs w:val="22"/>
          <w:lang w:val="fr-CH"/>
        </w:rPr>
      </w:pPr>
    </w:p>
    <w:p w:rsidR="009A1C74" w:rsidRDefault="009A1C74" w:rsidP="00D34E86">
      <w:pPr>
        <w:tabs>
          <w:tab w:val="left" w:pos="5670"/>
        </w:tabs>
        <w:rPr>
          <w:rFonts w:asciiTheme="majorHAnsi" w:hAnsiTheme="majorHAnsi"/>
          <w:sz w:val="22"/>
          <w:szCs w:val="22"/>
          <w:lang w:val="fr-CH"/>
        </w:rPr>
      </w:pPr>
    </w:p>
    <w:p w:rsidR="00E82833" w:rsidRPr="00CA7F5E" w:rsidRDefault="0011787C" w:rsidP="00E137E0">
      <w:pPr>
        <w:pBdr>
          <w:top w:val="single" w:sz="4" w:space="1" w:color="auto"/>
          <w:left w:val="single" w:sz="4" w:space="4" w:color="auto"/>
          <w:bottom w:val="single" w:sz="4" w:space="1" w:color="auto"/>
          <w:right w:val="single" w:sz="4" w:space="4" w:color="auto"/>
        </w:pBdr>
        <w:jc w:val="center"/>
        <w:rPr>
          <w:rFonts w:asciiTheme="majorHAnsi" w:hAnsiTheme="majorHAnsi"/>
          <w:b/>
        </w:rPr>
      </w:pPr>
      <w:r>
        <w:rPr>
          <w:rFonts w:asciiTheme="majorHAnsi" w:hAnsiTheme="majorHAnsi"/>
          <w:b/>
        </w:rPr>
        <w:t xml:space="preserve">Année </w:t>
      </w:r>
      <w:r w:rsidR="00810C0C">
        <w:rPr>
          <w:rFonts w:asciiTheme="majorHAnsi" w:hAnsiTheme="majorHAnsi"/>
          <w:b/>
        </w:rPr>
        <w:t>scolaire 2020-21</w:t>
      </w:r>
    </w:p>
    <w:p w:rsidR="00E82833" w:rsidRDefault="00E82833" w:rsidP="00E137E0">
      <w:pPr>
        <w:rPr>
          <w:rFonts w:asciiTheme="majorHAnsi" w:hAnsiTheme="majorHAnsi"/>
          <w:sz w:val="22"/>
          <w:szCs w:val="22"/>
        </w:rPr>
      </w:pPr>
    </w:p>
    <w:p w:rsidR="00E82833" w:rsidRPr="00CA7F5E" w:rsidRDefault="00E82833" w:rsidP="00F1499D">
      <w:pPr>
        <w:jc w:val="both"/>
        <w:rPr>
          <w:rFonts w:asciiTheme="majorHAnsi" w:hAnsiTheme="majorHAnsi"/>
          <w:sz w:val="22"/>
          <w:szCs w:val="22"/>
        </w:rPr>
      </w:pPr>
      <w:r w:rsidRPr="00CA7F5E">
        <w:rPr>
          <w:rFonts w:asciiTheme="majorHAnsi" w:hAnsiTheme="majorHAnsi"/>
          <w:sz w:val="22"/>
          <w:szCs w:val="22"/>
        </w:rPr>
        <w:t>Chers Parents,</w:t>
      </w:r>
    </w:p>
    <w:p w:rsidR="00E82833" w:rsidRPr="00CA7F5E" w:rsidRDefault="00E82833" w:rsidP="00F1499D">
      <w:pPr>
        <w:spacing w:before="120"/>
        <w:jc w:val="both"/>
        <w:rPr>
          <w:rFonts w:asciiTheme="majorHAnsi" w:hAnsiTheme="majorHAnsi"/>
          <w:sz w:val="22"/>
          <w:szCs w:val="22"/>
        </w:rPr>
      </w:pPr>
      <w:r w:rsidRPr="00CA7F5E">
        <w:rPr>
          <w:rFonts w:asciiTheme="majorHAnsi" w:hAnsiTheme="majorHAnsi"/>
          <w:sz w:val="22"/>
          <w:szCs w:val="22"/>
        </w:rPr>
        <w:t xml:space="preserve">Le </w:t>
      </w:r>
      <w:r>
        <w:rPr>
          <w:rFonts w:asciiTheme="majorHAnsi" w:hAnsiTheme="majorHAnsi"/>
          <w:sz w:val="22"/>
          <w:szCs w:val="22"/>
        </w:rPr>
        <w:t>1</w:t>
      </w:r>
      <w:r w:rsidR="00D95A37">
        <w:rPr>
          <w:rFonts w:asciiTheme="majorHAnsi" w:hAnsiTheme="majorHAnsi"/>
          <w:sz w:val="22"/>
          <w:szCs w:val="22"/>
        </w:rPr>
        <w:t>7</w:t>
      </w:r>
      <w:r w:rsidRPr="00CA7F5E">
        <w:rPr>
          <w:rFonts w:asciiTheme="majorHAnsi" w:hAnsiTheme="majorHAnsi"/>
          <w:sz w:val="22"/>
          <w:szCs w:val="22"/>
        </w:rPr>
        <w:t xml:space="preserve"> août 20</w:t>
      </w:r>
      <w:r w:rsidR="00D95A37">
        <w:rPr>
          <w:rFonts w:asciiTheme="majorHAnsi" w:hAnsiTheme="majorHAnsi"/>
          <w:sz w:val="22"/>
          <w:szCs w:val="22"/>
        </w:rPr>
        <w:t>20</w:t>
      </w:r>
      <w:r w:rsidRPr="00CA7F5E">
        <w:rPr>
          <w:rFonts w:asciiTheme="majorHAnsi" w:hAnsiTheme="majorHAnsi"/>
          <w:sz w:val="22"/>
          <w:szCs w:val="22"/>
        </w:rPr>
        <w:t xml:space="preserve">, votre </w:t>
      </w:r>
      <w:r>
        <w:rPr>
          <w:rFonts w:asciiTheme="majorHAnsi" w:hAnsiTheme="majorHAnsi"/>
          <w:sz w:val="22"/>
          <w:szCs w:val="22"/>
        </w:rPr>
        <w:t>enfant</w:t>
      </w:r>
      <w:r w:rsidRPr="00CA7F5E">
        <w:rPr>
          <w:rFonts w:asciiTheme="majorHAnsi" w:hAnsiTheme="majorHAnsi"/>
          <w:sz w:val="22"/>
          <w:szCs w:val="22"/>
        </w:rPr>
        <w:t>, franchira les portes du CO d’Octodure de Martigny. La direction et les professeurs se réjouissent d’accueillir votre enfant pour cette prochaine année scolaire.</w:t>
      </w:r>
    </w:p>
    <w:p w:rsidR="00E82833" w:rsidRPr="00CA7F5E" w:rsidRDefault="00E82833" w:rsidP="00F1499D">
      <w:pPr>
        <w:spacing w:before="60"/>
        <w:jc w:val="both"/>
        <w:rPr>
          <w:rFonts w:asciiTheme="majorHAnsi" w:hAnsiTheme="majorHAnsi"/>
          <w:sz w:val="22"/>
          <w:szCs w:val="22"/>
        </w:rPr>
      </w:pPr>
      <w:r w:rsidRPr="00CA7F5E">
        <w:rPr>
          <w:rFonts w:asciiTheme="majorHAnsi" w:hAnsiTheme="majorHAnsi"/>
          <w:sz w:val="22"/>
          <w:szCs w:val="22"/>
        </w:rPr>
        <w:t>Le corps professoral vous assure qu'il mettra tout en œuvre afin que votre enfant puisse s'adapter au rythme de travail proposé au CO. Il va sans dire que les enseignants comptent sur votre collaboration et vous serez toujours les bienvenus dans notre établissement.</w:t>
      </w:r>
    </w:p>
    <w:p w:rsidR="00E82833" w:rsidRPr="00CA7F5E" w:rsidRDefault="00E82833" w:rsidP="00F1499D">
      <w:pPr>
        <w:spacing w:before="120"/>
        <w:jc w:val="both"/>
        <w:rPr>
          <w:rFonts w:asciiTheme="majorHAnsi" w:hAnsiTheme="majorHAnsi"/>
          <w:sz w:val="22"/>
          <w:szCs w:val="22"/>
        </w:rPr>
      </w:pPr>
      <w:r w:rsidRPr="00CA7F5E">
        <w:rPr>
          <w:rFonts w:asciiTheme="majorHAnsi" w:hAnsiTheme="majorHAnsi"/>
          <w:sz w:val="22"/>
          <w:szCs w:val="22"/>
        </w:rPr>
        <w:t>L’organisation sera la suivante :</w:t>
      </w:r>
    </w:p>
    <w:p w:rsidR="00E82833" w:rsidRPr="00CA7F5E" w:rsidRDefault="00E82833" w:rsidP="00914DB0">
      <w:pPr>
        <w:pStyle w:val="Paragraphedeliste"/>
        <w:numPr>
          <w:ilvl w:val="0"/>
          <w:numId w:val="3"/>
        </w:numPr>
        <w:spacing w:before="200" w:after="60" w:line="240" w:lineRule="auto"/>
        <w:ind w:left="425" w:hanging="357"/>
        <w:rPr>
          <w:rFonts w:asciiTheme="majorHAnsi" w:hAnsiTheme="majorHAnsi"/>
          <w:b/>
        </w:rPr>
      </w:pPr>
      <w:r w:rsidRPr="00CA7F5E">
        <w:rPr>
          <w:rFonts w:asciiTheme="majorHAnsi" w:hAnsiTheme="majorHAnsi"/>
          <w:b/>
        </w:rPr>
        <w:t>Rentrée scolaire</w:t>
      </w:r>
    </w:p>
    <w:p w:rsidR="00E82833" w:rsidRPr="00C42192" w:rsidRDefault="00E82833" w:rsidP="00E137E0">
      <w:pPr>
        <w:ind w:left="426"/>
        <w:jc w:val="both"/>
        <w:rPr>
          <w:rFonts w:asciiTheme="majorHAnsi" w:hAnsiTheme="majorHAnsi"/>
          <w:sz w:val="22"/>
          <w:szCs w:val="22"/>
        </w:rPr>
      </w:pPr>
      <w:r w:rsidRPr="00CA7F5E">
        <w:rPr>
          <w:rFonts w:asciiTheme="majorHAnsi" w:hAnsiTheme="majorHAnsi"/>
          <w:sz w:val="22"/>
          <w:szCs w:val="22"/>
        </w:rPr>
        <w:t>Vous pourrez prendre connaissance des listes de classes qui seront déposées sur le site internet de l’école (</w:t>
      </w:r>
      <w:hyperlink r:id="rId8" w:history="1">
        <w:r w:rsidRPr="00CA7F5E">
          <w:rPr>
            <w:rStyle w:val="Lienhypertexte"/>
            <w:rFonts w:asciiTheme="majorHAnsi" w:hAnsiTheme="majorHAnsi"/>
            <w:sz w:val="22"/>
            <w:szCs w:val="22"/>
          </w:rPr>
          <w:t>www.comartigny.ch</w:t>
        </w:r>
      </w:hyperlink>
      <w:r w:rsidRPr="00CA7F5E">
        <w:rPr>
          <w:rFonts w:asciiTheme="majorHAnsi" w:hAnsiTheme="majorHAnsi"/>
          <w:sz w:val="22"/>
          <w:szCs w:val="22"/>
        </w:rPr>
        <w:t>) à partir du</w:t>
      </w:r>
      <w:r w:rsidRPr="00CA7F5E">
        <w:rPr>
          <w:rFonts w:asciiTheme="majorHAnsi" w:hAnsiTheme="majorHAnsi"/>
          <w:b/>
          <w:sz w:val="22"/>
          <w:szCs w:val="22"/>
        </w:rPr>
        <w:t xml:space="preserve"> </w:t>
      </w:r>
      <w:r>
        <w:rPr>
          <w:rFonts w:asciiTheme="majorHAnsi" w:hAnsiTheme="majorHAnsi"/>
          <w:b/>
          <w:sz w:val="22"/>
          <w:szCs w:val="22"/>
        </w:rPr>
        <w:t>vendredi 1</w:t>
      </w:r>
      <w:r w:rsidR="00D95A37">
        <w:rPr>
          <w:rFonts w:asciiTheme="majorHAnsi" w:hAnsiTheme="majorHAnsi"/>
          <w:b/>
          <w:sz w:val="22"/>
          <w:szCs w:val="22"/>
        </w:rPr>
        <w:t>4</w:t>
      </w:r>
      <w:r w:rsidRPr="00CA7F5E">
        <w:rPr>
          <w:rFonts w:asciiTheme="majorHAnsi" w:hAnsiTheme="majorHAnsi"/>
          <w:b/>
          <w:sz w:val="22"/>
          <w:szCs w:val="22"/>
        </w:rPr>
        <w:t xml:space="preserve"> août</w:t>
      </w:r>
      <w:r>
        <w:rPr>
          <w:rFonts w:asciiTheme="majorHAnsi" w:hAnsiTheme="majorHAnsi"/>
          <w:b/>
          <w:sz w:val="22"/>
          <w:szCs w:val="22"/>
        </w:rPr>
        <w:t xml:space="preserve"> 20</w:t>
      </w:r>
      <w:r w:rsidR="00D95A37">
        <w:rPr>
          <w:rFonts w:asciiTheme="majorHAnsi" w:hAnsiTheme="majorHAnsi"/>
          <w:b/>
          <w:sz w:val="22"/>
          <w:szCs w:val="22"/>
        </w:rPr>
        <w:t>20</w:t>
      </w:r>
      <w:r w:rsidRPr="00CA7F5E">
        <w:rPr>
          <w:rFonts w:asciiTheme="majorHAnsi" w:hAnsiTheme="majorHAnsi"/>
          <w:b/>
          <w:sz w:val="22"/>
          <w:szCs w:val="22"/>
        </w:rPr>
        <w:t>.</w:t>
      </w:r>
      <w:r w:rsidR="00C42192">
        <w:rPr>
          <w:rFonts w:asciiTheme="majorHAnsi" w:hAnsiTheme="majorHAnsi"/>
          <w:b/>
          <w:sz w:val="22"/>
          <w:szCs w:val="22"/>
        </w:rPr>
        <w:t xml:space="preserve"> </w:t>
      </w:r>
      <w:r w:rsidR="00C42192" w:rsidRPr="00C42192">
        <w:rPr>
          <w:rFonts w:asciiTheme="majorHAnsi" w:hAnsiTheme="majorHAnsi"/>
          <w:sz w:val="22"/>
          <w:szCs w:val="22"/>
        </w:rPr>
        <w:t>Les listes s</w:t>
      </w:r>
      <w:r w:rsidR="00C42192">
        <w:rPr>
          <w:rFonts w:asciiTheme="majorHAnsi" w:hAnsiTheme="majorHAnsi"/>
          <w:sz w:val="22"/>
          <w:szCs w:val="22"/>
        </w:rPr>
        <w:t>er</w:t>
      </w:r>
      <w:r w:rsidR="00C42192" w:rsidRPr="00C42192">
        <w:rPr>
          <w:rFonts w:asciiTheme="majorHAnsi" w:hAnsiTheme="majorHAnsi"/>
          <w:sz w:val="22"/>
          <w:szCs w:val="22"/>
        </w:rPr>
        <w:t xml:space="preserve">ont accessibles à l’aide du </w:t>
      </w:r>
      <w:r w:rsidR="00C42192" w:rsidRPr="00C42192">
        <w:rPr>
          <w:rFonts w:asciiTheme="majorHAnsi" w:hAnsiTheme="majorHAnsi"/>
          <w:b/>
          <w:sz w:val="22"/>
          <w:szCs w:val="22"/>
        </w:rPr>
        <w:t>code « octodure2020 »</w:t>
      </w:r>
      <w:r w:rsidR="00C42192">
        <w:rPr>
          <w:rFonts w:asciiTheme="majorHAnsi" w:hAnsiTheme="majorHAnsi"/>
          <w:sz w:val="22"/>
          <w:szCs w:val="22"/>
        </w:rPr>
        <w:t>, cela afin de</w:t>
      </w:r>
      <w:r w:rsidR="00C42192" w:rsidRPr="00C42192">
        <w:rPr>
          <w:rFonts w:asciiTheme="majorHAnsi" w:hAnsiTheme="majorHAnsi"/>
          <w:sz w:val="22"/>
          <w:szCs w:val="22"/>
        </w:rPr>
        <w:t xml:space="preserve"> répondre aux exigences </w:t>
      </w:r>
      <w:r w:rsidR="00C42192">
        <w:rPr>
          <w:rFonts w:asciiTheme="majorHAnsi" w:hAnsiTheme="majorHAnsi"/>
          <w:sz w:val="22"/>
          <w:szCs w:val="22"/>
        </w:rPr>
        <w:t>en matière de</w:t>
      </w:r>
      <w:r w:rsidR="00C42192" w:rsidRPr="00C42192">
        <w:rPr>
          <w:rFonts w:asciiTheme="majorHAnsi" w:hAnsiTheme="majorHAnsi"/>
          <w:sz w:val="22"/>
          <w:szCs w:val="22"/>
        </w:rPr>
        <w:t xml:space="preserve"> protection des données</w:t>
      </w:r>
      <w:r w:rsidR="00C42192">
        <w:rPr>
          <w:rFonts w:asciiTheme="majorHAnsi" w:hAnsiTheme="majorHAnsi"/>
          <w:sz w:val="22"/>
          <w:szCs w:val="22"/>
        </w:rPr>
        <w:t>.</w:t>
      </w:r>
    </w:p>
    <w:p w:rsidR="00E82833" w:rsidRPr="00CA7F5E" w:rsidRDefault="00E82833" w:rsidP="00E137E0">
      <w:pPr>
        <w:spacing w:before="60"/>
        <w:ind w:left="425"/>
        <w:jc w:val="both"/>
        <w:rPr>
          <w:rFonts w:asciiTheme="majorHAnsi" w:hAnsiTheme="majorHAnsi"/>
          <w:sz w:val="22"/>
          <w:szCs w:val="22"/>
        </w:rPr>
      </w:pPr>
      <w:r w:rsidRPr="00CA7F5E">
        <w:rPr>
          <w:rFonts w:asciiTheme="majorHAnsi" w:hAnsiTheme="majorHAnsi"/>
          <w:sz w:val="22"/>
          <w:szCs w:val="22"/>
        </w:rPr>
        <w:t>Votre enfant est attendu à l’entrée de la salle de gymnastique du Midi, rue du Simplon 4C,</w:t>
      </w:r>
      <w:r w:rsidRPr="00CA7F5E">
        <w:rPr>
          <w:rFonts w:asciiTheme="majorHAnsi" w:hAnsiTheme="majorHAnsi"/>
          <w:b/>
          <w:sz w:val="22"/>
          <w:szCs w:val="22"/>
        </w:rPr>
        <w:t xml:space="preserve"> le </w:t>
      </w:r>
      <w:r>
        <w:rPr>
          <w:rFonts w:asciiTheme="majorHAnsi" w:hAnsiTheme="majorHAnsi"/>
          <w:b/>
          <w:sz w:val="22"/>
          <w:szCs w:val="22"/>
        </w:rPr>
        <w:t xml:space="preserve">lundi </w:t>
      </w:r>
      <w:r w:rsidR="00D95A37">
        <w:rPr>
          <w:rFonts w:asciiTheme="majorHAnsi" w:hAnsiTheme="majorHAnsi"/>
          <w:b/>
          <w:sz w:val="22"/>
          <w:szCs w:val="22"/>
        </w:rPr>
        <w:t>17</w:t>
      </w:r>
      <w:r w:rsidRPr="00CA7F5E">
        <w:rPr>
          <w:rFonts w:asciiTheme="majorHAnsi" w:hAnsiTheme="majorHAnsi"/>
          <w:b/>
          <w:sz w:val="22"/>
          <w:szCs w:val="22"/>
        </w:rPr>
        <w:t xml:space="preserve"> août</w:t>
      </w:r>
      <w:r>
        <w:rPr>
          <w:rFonts w:asciiTheme="majorHAnsi" w:hAnsiTheme="majorHAnsi"/>
          <w:b/>
          <w:sz w:val="22"/>
          <w:szCs w:val="22"/>
        </w:rPr>
        <w:t xml:space="preserve"> 20</w:t>
      </w:r>
      <w:r w:rsidR="00D95A37">
        <w:rPr>
          <w:rFonts w:asciiTheme="majorHAnsi" w:hAnsiTheme="majorHAnsi"/>
          <w:b/>
          <w:sz w:val="22"/>
          <w:szCs w:val="22"/>
        </w:rPr>
        <w:t>20</w:t>
      </w:r>
      <w:r>
        <w:rPr>
          <w:rFonts w:asciiTheme="majorHAnsi" w:hAnsiTheme="majorHAnsi"/>
          <w:b/>
          <w:sz w:val="22"/>
          <w:szCs w:val="22"/>
        </w:rPr>
        <w:t>,</w:t>
      </w:r>
      <w:r w:rsidRPr="00CA7F5E">
        <w:rPr>
          <w:rFonts w:asciiTheme="majorHAnsi" w:hAnsiTheme="majorHAnsi"/>
          <w:b/>
          <w:sz w:val="22"/>
          <w:szCs w:val="22"/>
        </w:rPr>
        <w:t xml:space="preserve"> à 07h55.</w:t>
      </w:r>
    </w:p>
    <w:p w:rsidR="00E82833" w:rsidRPr="00CA7F5E" w:rsidRDefault="00E82833" w:rsidP="00914DB0">
      <w:pPr>
        <w:pStyle w:val="Paragraphedeliste"/>
        <w:numPr>
          <w:ilvl w:val="0"/>
          <w:numId w:val="3"/>
        </w:numPr>
        <w:spacing w:before="200" w:after="60" w:line="240" w:lineRule="auto"/>
        <w:ind w:left="425" w:hanging="357"/>
        <w:rPr>
          <w:rFonts w:asciiTheme="majorHAnsi" w:hAnsiTheme="majorHAnsi"/>
          <w:b/>
        </w:rPr>
      </w:pPr>
      <w:r w:rsidRPr="00CA7F5E">
        <w:rPr>
          <w:rFonts w:asciiTheme="majorHAnsi" w:hAnsiTheme="majorHAnsi"/>
          <w:b/>
        </w:rPr>
        <w:t>Horaires</w:t>
      </w:r>
    </w:p>
    <w:p w:rsidR="00E82833" w:rsidRPr="00CA7F5E" w:rsidRDefault="00E82833" w:rsidP="00E137E0">
      <w:pPr>
        <w:ind w:left="425"/>
        <w:rPr>
          <w:rFonts w:asciiTheme="majorHAnsi" w:hAnsiTheme="majorHAnsi"/>
          <w:sz w:val="22"/>
          <w:szCs w:val="22"/>
        </w:rPr>
      </w:pPr>
      <w:r w:rsidRPr="00CA7F5E">
        <w:rPr>
          <w:rFonts w:asciiTheme="majorHAnsi" w:hAnsiTheme="majorHAnsi"/>
          <w:sz w:val="22"/>
          <w:szCs w:val="22"/>
        </w:rPr>
        <w:t>Votre enfant suivra les horaires suivants :</w:t>
      </w:r>
    </w:p>
    <w:p w:rsidR="00E82833" w:rsidRPr="00CA7F5E" w:rsidRDefault="00E82833" w:rsidP="00F1499D">
      <w:pPr>
        <w:tabs>
          <w:tab w:val="left" w:pos="1985"/>
          <w:tab w:val="left" w:pos="2268"/>
        </w:tabs>
        <w:ind w:left="425"/>
        <w:rPr>
          <w:rFonts w:asciiTheme="majorHAnsi" w:hAnsiTheme="majorHAnsi"/>
          <w:sz w:val="22"/>
          <w:szCs w:val="22"/>
        </w:rPr>
      </w:pPr>
      <w:r w:rsidRPr="00CA7F5E">
        <w:rPr>
          <w:rFonts w:asciiTheme="majorHAnsi" w:hAnsiTheme="majorHAnsi"/>
          <w:sz w:val="22"/>
          <w:szCs w:val="22"/>
        </w:rPr>
        <w:t>Matinée </w:t>
      </w:r>
      <w:r w:rsidRPr="00CA7F5E">
        <w:rPr>
          <w:rFonts w:asciiTheme="majorHAnsi" w:hAnsiTheme="majorHAnsi"/>
          <w:sz w:val="22"/>
          <w:szCs w:val="22"/>
        </w:rPr>
        <w:tab/>
        <w:t>:</w:t>
      </w:r>
      <w:r w:rsidRPr="00CA7F5E">
        <w:rPr>
          <w:rFonts w:asciiTheme="majorHAnsi" w:hAnsiTheme="majorHAnsi"/>
          <w:sz w:val="22"/>
          <w:szCs w:val="22"/>
        </w:rPr>
        <w:tab/>
        <w:t>07h55 – 11h30 (4 périodes de cours avec récréation)</w:t>
      </w:r>
    </w:p>
    <w:p w:rsidR="00E82833" w:rsidRPr="00CA7F5E" w:rsidRDefault="00E82833" w:rsidP="00F1499D">
      <w:pPr>
        <w:tabs>
          <w:tab w:val="left" w:pos="1985"/>
          <w:tab w:val="left" w:pos="2268"/>
        </w:tabs>
        <w:ind w:left="425"/>
        <w:rPr>
          <w:rFonts w:asciiTheme="majorHAnsi" w:hAnsiTheme="majorHAnsi"/>
          <w:sz w:val="22"/>
          <w:szCs w:val="22"/>
        </w:rPr>
      </w:pPr>
      <w:r w:rsidRPr="00CA7F5E">
        <w:rPr>
          <w:rFonts w:asciiTheme="majorHAnsi" w:hAnsiTheme="majorHAnsi"/>
          <w:sz w:val="22"/>
          <w:szCs w:val="22"/>
        </w:rPr>
        <w:t>Pause de midi</w:t>
      </w:r>
      <w:r w:rsidRPr="00CA7F5E">
        <w:rPr>
          <w:rFonts w:asciiTheme="majorHAnsi" w:hAnsiTheme="majorHAnsi"/>
          <w:sz w:val="22"/>
          <w:szCs w:val="22"/>
        </w:rPr>
        <w:tab/>
        <w:t>:</w:t>
      </w:r>
      <w:r w:rsidRPr="00CA7F5E">
        <w:rPr>
          <w:rFonts w:asciiTheme="majorHAnsi" w:hAnsiTheme="majorHAnsi"/>
          <w:sz w:val="22"/>
          <w:szCs w:val="22"/>
        </w:rPr>
        <w:tab/>
        <w:t>repas possible au CO sur inscription</w:t>
      </w:r>
    </w:p>
    <w:p w:rsidR="00E82833" w:rsidRPr="00CA7F5E" w:rsidRDefault="00E82833" w:rsidP="00F1499D">
      <w:pPr>
        <w:tabs>
          <w:tab w:val="left" w:pos="1985"/>
          <w:tab w:val="left" w:pos="2268"/>
        </w:tabs>
        <w:ind w:left="425"/>
        <w:rPr>
          <w:rFonts w:asciiTheme="majorHAnsi" w:hAnsiTheme="majorHAnsi"/>
          <w:sz w:val="22"/>
          <w:szCs w:val="22"/>
        </w:rPr>
      </w:pPr>
      <w:r w:rsidRPr="00CA7F5E">
        <w:rPr>
          <w:rFonts w:asciiTheme="majorHAnsi" w:hAnsiTheme="majorHAnsi"/>
          <w:sz w:val="22"/>
          <w:szCs w:val="22"/>
        </w:rPr>
        <w:t>Après-midi</w:t>
      </w:r>
      <w:r w:rsidRPr="00CA7F5E">
        <w:rPr>
          <w:rFonts w:asciiTheme="majorHAnsi" w:hAnsiTheme="majorHAnsi"/>
          <w:sz w:val="22"/>
          <w:szCs w:val="22"/>
        </w:rPr>
        <w:tab/>
        <w:t>:</w:t>
      </w:r>
      <w:r w:rsidRPr="00CA7F5E">
        <w:rPr>
          <w:rFonts w:asciiTheme="majorHAnsi" w:hAnsiTheme="majorHAnsi"/>
          <w:sz w:val="22"/>
          <w:szCs w:val="22"/>
        </w:rPr>
        <w:tab/>
        <w:t>13h45 – 16h15 (3 périodes de cours)</w:t>
      </w:r>
    </w:p>
    <w:p w:rsidR="00E82833" w:rsidRPr="00CA7F5E" w:rsidRDefault="00E82833" w:rsidP="00F1499D">
      <w:pPr>
        <w:tabs>
          <w:tab w:val="left" w:pos="1985"/>
          <w:tab w:val="left" w:pos="2268"/>
        </w:tabs>
        <w:ind w:left="425"/>
        <w:rPr>
          <w:rFonts w:asciiTheme="majorHAnsi" w:hAnsiTheme="majorHAnsi"/>
          <w:sz w:val="22"/>
          <w:szCs w:val="22"/>
        </w:rPr>
      </w:pPr>
      <w:r w:rsidRPr="00CA7F5E">
        <w:rPr>
          <w:rFonts w:asciiTheme="majorHAnsi" w:hAnsiTheme="majorHAnsi"/>
          <w:sz w:val="22"/>
          <w:szCs w:val="22"/>
        </w:rPr>
        <w:t>Soir </w:t>
      </w:r>
      <w:r w:rsidRPr="00CA7F5E">
        <w:rPr>
          <w:rFonts w:asciiTheme="majorHAnsi" w:hAnsiTheme="majorHAnsi"/>
          <w:sz w:val="22"/>
          <w:szCs w:val="22"/>
        </w:rPr>
        <w:tab/>
        <w:t>:</w:t>
      </w:r>
      <w:r w:rsidRPr="00CA7F5E">
        <w:rPr>
          <w:rFonts w:asciiTheme="majorHAnsi" w:hAnsiTheme="majorHAnsi"/>
          <w:sz w:val="22"/>
          <w:szCs w:val="22"/>
        </w:rPr>
        <w:tab/>
        <w:t>16h20 – 17h10 Etude surveillée facultative (lundi, mardi, jeudi)</w:t>
      </w:r>
    </w:p>
    <w:p w:rsidR="00E82833" w:rsidRPr="00CA7F5E" w:rsidRDefault="00E82833" w:rsidP="00914DB0">
      <w:pPr>
        <w:pStyle w:val="Paragraphedeliste"/>
        <w:numPr>
          <w:ilvl w:val="0"/>
          <w:numId w:val="3"/>
        </w:numPr>
        <w:spacing w:before="200" w:after="60" w:line="240" w:lineRule="auto"/>
        <w:ind w:left="425" w:hanging="357"/>
        <w:rPr>
          <w:rFonts w:asciiTheme="majorHAnsi" w:hAnsiTheme="majorHAnsi"/>
          <w:b/>
        </w:rPr>
      </w:pPr>
      <w:r w:rsidRPr="00CA7F5E">
        <w:rPr>
          <w:rFonts w:asciiTheme="majorHAnsi" w:hAnsiTheme="majorHAnsi"/>
          <w:b/>
        </w:rPr>
        <w:t>Repas de midi</w:t>
      </w:r>
    </w:p>
    <w:p w:rsidR="00E82833" w:rsidRDefault="00E82833" w:rsidP="00C161A4">
      <w:pPr>
        <w:spacing w:before="60"/>
        <w:ind w:left="425"/>
        <w:jc w:val="both"/>
        <w:rPr>
          <w:rFonts w:asciiTheme="majorHAnsi" w:hAnsiTheme="majorHAnsi"/>
          <w:sz w:val="22"/>
          <w:szCs w:val="22"/>
        </w:rPr>
      </w:pPr>
      <w:r w:rsidRPr="00CA7F5E">
        <w:rPr>
          <w:rFonts w:asciiTheme="majorHAnsi" w:hAnsiTheme="majorHAnsi"/>
          <w:sz w:val="22"/>
          <w:szCs w:val="22"/>
        </w:rPr>
        <w:t xml:space="preserve">Votre enfant peut prendre le repas de midi à l'école (le prix est de </w:t>
      </w:r>
      <w:r w:rsidRPr="00CA7F5E">
        <w:rPr>
          <w:rFonts w:asciiTheme="majorHAnsi" w:hAnsiTheme="majorHAnsi"/>
          <w:b/>
          <w:sz w:val="22"/>
          <w:szCs w:val="22"/>
        </w:rPr>
        <w:t>Fr. 12.—</w:t>
      </w:r>
      <w:r>
        <w:rPr>
          <w:rFonts w:asciiTheme="majorHAnsi" w:hAnsiTheme="majorHAnsi"/>
          <w:sz w:val="22"/>
          <w:szCs w:val="22"/>
        </w:rPr>
        <w:t xml:space="preserve"> par repas, montant englobant les frais de prise en charge entre 11h30 et 13h35, ainsi que les frais de participation à l'étude surveillée de midi).</w:t>
      </w:r>
    </w:p>
    <w:p w:rsidR="00E82833" w:rsidRPr="006022A2" w:rsidRDefault="00E82833" w:rsidP="00C161A4">
      <w:pPr>
        <w:spacing w:before="60"/>
        <w:ind w:left="425"/>
        <w:jc w:val="both"/>
        <w:rPr>
          <w:rFonts w:asciiTheme="majorHAnsi" w:hAnsiTheme="majorHAnsi"/>
          <w:sz w:val="22"/>
          <w:szCs w:val="22"/>
        </w:rPr>
      </w:pPr>
      <w:r w:rsidRPr="006022A2">
        <w:rPr>
          <w:rFonts w:asciiTheme="majorHAnsi" w:hAnsiTheme="majorHAnsi"/>
          <w:sz w:val="22"/>
          <w:szCs w:val="22"/>
        </w:rPr>
        <w:t xml:space="preserve">Le nouveau restaurant scolaire accueille </w:t>
      </w:r>
      <w:r>
        <w:rPr>
          <w:rFonts w:asciiTheme="majorHAnsi" w:hAnsiTheme="majorHAnsi"/>
          <w:sz w:val="22"/>
          <w:szCs w:val="22"/>
        </w:rPr>
        <w:t>tous les élèves</w:t>
      </w:r>
      <w:r w:rsidRPr="006022A2">
        <w:rPr>
          <w:rFonts w:asciiTheme="majorHAnsi" w:hAnsiTheme="majorHAnsi"/>
          <w:sz w:val="22"/>
          <w:szCs w:val="22"/>
        </w:rPr>
        <w:t xml:space="preserve"> et propose donc ce service, selon les jours qui vous conviennent, afin de faciliter votre organisation professionnelle et familiale.</w:t>
      </w:r>
    </w:p>
    <w:p w:rsidR="00E82833" w:rsidRPr="006022A2" w:rsidRDefault="00E82833" w:rsidP="00C161A4">
      <w:pPr>
        <w:spacing w:before="60"/>
        <w:ind w:left="425"/>
        <w:jc w:val="both"/>
        <w:rPr>
          <w:rFonts w:asciiTheme="majorHAnsi" w:hAnsiTheme="majorHAnsi"/>
          <w:sz w:val="22"/>
          <w:szCs w:val="22"/>
        </w:rPr>
      </w:pPr>
      <w:r w:rsidRPr="006022A2">
        <w:rPr>
          <w:rFonts w:asciiTheme="majorHAnsi" w:hAnsiTheme="majorHAnsi"/>
          <w:sz w:val="22"/>
          <w:szCs w:val="22"/>
        </w:rPr>
        <w:t xml:space="preserve">Les inscriptions </w:t>
      </w:r>
      <w:r>
        <w:rPr>
          <w:rFonts w:asciiTheme="majorHAnsi" w:hAnsiTheme="majorHAnsi"/>
          <w:sz w:val="22"/>
          <w:szCs w:val="22"/>
        </w:rPr>
        <w:t xml:space="preserve">annuelles se font directement via le lien internet suivant </w:t>
      </w:r>
      <w:hyperlink r:id="rId9" w:history="1">
        <w:r w:rsidR="00522294">
          <w:rPr>
            <w:rStyle w:val="Lienhypertexte"/>
            <w:rFonts w:asciiTheme="majorHAnsi" w:hAnsiTheme="majorHAnsi"/>
            <w:sz w:val="22"/>
            <w:szCs w:val="22"/>
          </w:rPr>
          <w:t>https://www.comartigny.ch/restaurant-inscription</w:t>
        </w:r>
      </w:hyperlink>
      <w:r w:rsidR="00C80E17">
        <w:rPr>
          <w:rFonts w:asciiTheme="majorHAnsi" w:hAnsiTheme="majorHAnsi"/>
          <w:sz w:val="22"/>
          <w:szCs w:val="22"/>
        </w:rPr>
        <w:t xml:space="preserve">. Elles peuvent se faire dès maintenant mais au plus tard jusqu’au </w:t>
      </w:r>
      <w:r w:rsidR="00C80E17" w:rsidRPr="00C80E17">
        <w:rPr>
          <w:rFonts w:asciiTheme="majorHAnsi" w:hAnsiTheme="majorHAnsi"/>
          <w:b/>
          <w:sz w:val="22"/>
          <w:szCs w:val="22"/>
        </w:rPr>
        <w:t>vendredi 7 août 2020.</w:t>
      </w:r>
    </w:p>
    <w:p w:rsidR="00E82833" w:rsidRDefault="00E82833" w:rsidP="00C161A4">
      <w:pPr>
        <w:spacing w:before="60"/>
        <w:ind w:left="425"/>
        <w:jc w:val="both"/>
        <w:rPr>
          <w:rFonts w:asciiTheme="majorHAnsi" w:hAnsiTheme="majorHAnsi"/>
          <w:sz w:val="22"/>
          <w:szCs w:val="22"/>
        </w:rPr>
      </w:pPr>
      <w:r w:rsidRPr="00CA7F5E">
        <w:rPr>
          <w:rFonts w:asciiTheme="majorHAnsi" w:hAnsiTheme="majorHAnsi"/>
          <w:sz w:val="22"/>
          <w:szCs w:val="22"/>
        </w:rPr>
        <w:t>Si votre enfant est inscrit au repas et qu’il souffre d’une allergie, nous vous prions de nous avertir et de nous fournir un certificat médical.</w:t>
      </w:r>
    </w:p>
    <w:p w:rsidR="00C80E17" w:rsidRDefault="00C80E17">
      <w:pPr>
        <w:rPr>
          <w:rFonts w:asciiTheme="majorHAnsi" w:eastAsiaTheme="minorHAnsi" w:hAnsiTheme="majorHAnsi"/>
          <w:b/>
          <w:sz w:val="22"/>
          <w:szCs w:val="22"/>
          <w:lang w:val="fr-CH" w:eastAsia="en-US"/>
        </w:rPr>
      </w:pPr>
      <w:r>
        <w:rPr>
          <w:rFonts w:asciiTheme="majorHAnsi" w:hAnsiTheme="majorHAnsi"/>
          <w:b/>
        </w:rPr>
        <w:br w:type="page"/>
      </w:r>
    </w:p>
    <w:p w:rsidR="00E82833" w:rsidRPr="00CA7F5E" w:rsidRDefault="00E82833" w:rsidP="00914DB0">
      <w:pPr>
        <w:pStyle w:val="Paragraphedeliste"/>
        <w:numPr>
          <w:ilvl w:val="0"/>
          <w:numId w:val="3"/>
        </w:numPr>
        <w:spacing w:before="200" w:after="60" w:line="240" w:lineRule="auto"/>
        <w:ind w:left="425" w:hanging="357"/>
        <w:rPr>
          <w:rFonts w:asciiTheme="majorHAnsi" w:hAnsiTheme="majorHAnsi"/>
          <w:b/>
        </w:rPr>
      </w:pPr>
      <w:r w:rsidRPr="00CA7F5E">
        <w:rPr>
          <w:rFonts w:asciiTheme="majorHAnsi" w:hAnsiTheme="majorHAnsi"/>
          <w:b/>
        </w:rPr>
        <w:lastRenderedPageBreak/>
        <w:t>Etude surveillée</w:t>
      </w:r>
    </w:p>
    <w:p w:rsidR="00E82833" w:rsidRDefault="00E82833" w:rsidP="00C161A4">
      <w:pPr>
        <w:spacing w:before="60"/>
        <w:ind w:left="425"/>
        <w:jc w:val="both"/>
        <w:rPr>
          <w:rFonts w:asciiTheme="majorHAnsi" w:hAnsiTheme="majorHAnsi"/>
          <w:sz w:val="22"/>
          <w:szCs w:val="22"/>
        </w:rPr>
      </w:pPr>
      <w:r w:rsidRPr="00CA7F5E">
        <w:rPr>
          <w:rFonts w:asciiTheme="majorHAnsi" w:hAnsiTheme="majorHAnsi"/>
          <w:sz w:val="22"/>
          <w:szCs w:val="22"/>
        </w:rPr>
        <w:t>Votre enfant peut s’inscrire à l’étude s</w:t>
      </w:r>
      <w:r>
        <w:rPr>
          <w:rFonts w:asciiTheme="majorHAnsi" w:hAnsiTheme="majorHAnsi"/>
          <w:sz w:val="22"/>
          <w:szCs w:val="22"/>
        </w:rPr>
        <w:t>urveillée du soir. Cette inscription se fait également via le site inte</w:t>
      </w:r>
      <w:r w:rsidR="00706FD8">
        <w:rPr>
          <w:rFonts w:asciiTheme="majorHAnsi" w:hAnsiTheme="majorHAnsi"/>
          <w:sz w:val="22"/>
          <w:szCs w:val="22"/>
        </w:rPr>
        <w:t>rnet à l’aide du lien suivant</w:t>
      </w:r>
      <w:r w:rsidR="00C80E17">
        <w:rPr>
          <w:rFonts w:asciiTheme="majorHAnsi" w:hAnsiTheme="majorHAnsi"/>
          <w:sz w:val="22"/>
          <w:szCs w:val="22"/>
        </w:rPr>
        <w:t xml:space="preserve"> </w:t>
      </w:r>
      <w:hyperlink r:id="rId10" w:history="1">
        <w:r w:rsidR="00706FD8" w:rsidRPr="00F7295A">
          <w:rPr>
            <w:rStyle w:val="Lienhypertexte"/>
            <w:rFonts w:asciiTheme="majorHAnsi" w:hAnsiTheme="majorHAnsi"/>
            <w:sz w:val="22"/>
            <w:szCs w:val="22"/>
          </w:rPr>
          <w:t>https://www.comartigny.ch/etude-inscription</w:t>
        </w:r>
      </w:hyperlink>
      <w:r w:rsidR="00C80E17">
        <w:rPr>
          <w:rFonts w:asciiTheme="majorHAnsi" w:hAnsiTheme="majorHAnsi"/>
          <w:sz w:val="22"/>
          <w:szCs w:val="22"/>
        </w:rPr>
        <w:t xml:space="preserve">. Délai d’inscription au </w:t>
      </w:r>
      <w:r w:rsidR="00C80E17" w:rsidRPr="00C80E17">
        <w:rPr>
          <w:rFonts w:asciiTheme="majorHAnsi" w:hAnsiTheme="majorHAnsi"/>
          <w:b/>
          <w:sz w:val="22"/>
          <w:szCs w:val="22"/>
        </w:rPr>
        <w:t>vendredi 7 août 2020.</w:t>
      </w:r>
    </w:p>
    <w:p w:rsidR="00E82833" w:rsidRDefault="00E82833" w:rsidP="00C161A4">
      <w:pPr>
        <w:spacing w:before="60"/>
        <w:ind w:left="425"/>
        <w:jc w:val="both"/>
        <w:rPr>
          <w:rFonts w:asciiTheme="majorHAnsi" w:hAnsiTheme="majorHAnsi"/>
          <w:sz w:val="22"/>
          <w:szCs w:val="22"/>
        </w:rPr>
      </w:pPr>
      <w:r w:rsidRPr="00CA7F5E">
        <w:rPr>
          <w:rFonts w:asciiTheme="majorHAnsi" w:hAnsiTheme="majorHAnsi"/>
          <w:sz w:val="22"/>
          <w:szCs w:val="22"/>
        </w:rPr>
        <w:t>Le prix de l’étude est de</w:t>
      </w:r>
      <w:r w:rsidRPr="00CA7F5E">
        <w:rPr>
          <w:rFonts w:asciiTheme="majorHAnsi" w:hAnsiTheme="majorHAnsi"/>
          <w:b/>
          <w:sz w:val="22"/>
          <w:szCs w:val="22"/>
        </w:rPr>
        <w:t xml:space="preserve"> Fr. 60.— </w:t>
      </w:r>
      <w:r w:rsidRPr="00CA7F5E">
        <w:rPr>
          <w:rFonts w:asciiTheme="majorHAnsi" w:hAnsiTheme="majorHAnsi"/>
          <w:sz w:val="22"/>
          <w:szCs w:val="22"/>
        </w:rPr>
        <w:t>pour toute l’année. Ce montant e</w:t>
      </w:r>
      <w:r>
        <w:rPr>
          <w:rFonts w:asciiTheme="majorHAnsi" w:hAnsiTheme="majorHAnsi"/>
          <w:sz w:val="22"/>
          <w:szCs w:val="22"/>
        </w:rPr>
        <w:t>st versé au surveillant</w:t>
      </w:r>
      <w:r w:rsidRPr="00CA7F5E">
        <w:rPr>
          <w:rFonts w:asciiTheme="majorHAnsi" w:hAnsiTheme="majorHAnsi"/>
          <w:sz w:val="22"/>
          <w:szCs w:val="22"/>
        </w:rPr>
        <w:t xml:space="preserve"> de l’étude lors de la première séance. Votre enfant est sous la responsabilité d’un surveillant de 16h20 à 17h10. L’élève inscrit s’engage pour l’année. Toute absence doit être justifiée via son carnet de communication/agenda.</w:t>
      </w:r>
    </w:p>
    <w:p w:rsidR="00E82833" w:rsidRPr="00CA7F5E" w:rsidRDefault="00E82833" w:rsidP="00914DB0">
      <w:pPr>
        <w:pStyle w:val="Paragraphedeliste"/>
        <w:numPr>
          <w:ilvl w:val="0"/>
          <w:numId w:val="3"/>
        </w:numPr>
        <w:spacing w:before="200" w:after="60" w:line="240" w:lineRule="auto"/>
        <w:ind w:left="425" w:hanging="357"/>
        <w:rPr>
          <w:rFonts w:asciiTheme="majorHAnsi" w:hAnsiTheme="majorHAnsi"/>
          <w:b/>
        </w:rPr>
      </w:pPr>
      <w:r w:rsidRPr="00CA7F5E">
        <w:rPr>
          <w:rFonts w:asciiTheme="majorHAnsi" w:hAnsiTheme="majorHAnsi"/>
          <w:b/>
        </w:rPr>
        <w:t>Transport</w:t>
      </w:r>
    </w:p>
    <w:p w:rsidR="00E82833" w:rsidRPr="00914DB0" w:rsidRDefault="00E82833" w:rsidP="00914DB0">
      <w:pPr>
        <w:ind w:left="425"/>
        <w:jc w:val="both"/>
        <w:rPr>
          <w:rFonts w:asciiTheme="majorHAnsi" w:hAnsiTheme="majorHAnsi"/>
          <w:sz w:val="22"/>
          <w:szCs w:val="22"/>
        </w:rPr>
      </w:pPr>
      <w:r w:rsidRPr="00914DB0">
        <w:rPr>
          <w:rFonts w:asciiTheme="majorHAnsi" w:hAnsiTheme="majorHAnsi"/>
          <w:sz w:val="22"/>
          <w:szCs w:val="22"/>
        </w:rPr>
        <w:t>Pour les titres de transport, les parents se renseignent directement auprès de leur commune respective. Pour les élèves de la commune de Marti</w:t>
      </w:r>
      <w:r>
        <w:rPr>
          <w:rFonts w:asciiTheme="majorHAnsi" w:hAnsiTheme="majorHAnsi"/>
          <w:sz w:val="22"/>
          <w:szCs w:val="22"/>
        </w:rPr>
        <w:t>gny (</w:t>
      </w:r>
      <w:proofErr w:type="spellStart"/>
      <w:r>
        <w:rPr>
          <w:rFonts w:asciiTheme="majorHAnsi" w:hAnsiTheme="majorHAnsi"/>
          <w:sz w:val="22"/>
          <w:szCs w:val="22"/>
        </w:rPr>
        <w:t>Guercet</w:t>
      </w:r>
      <w:proofErr w:type="spellEnd"/>
      <w:r>
        <w:rPr>
          <w:rFonts w:asciiTheme="majorHAnsi" w:hAnsiTheme="majorHAnsi"/>
          <w:sz w:val="22"/>
          <w:szCs w:val="22"/>
        </w:rPr>
        <w:t xml:space="preserve"> et Chemin</w:t>
      </w:r>
      <w:r w:rsidRPr="00914DB0">
        <w:rPr>
          <w:rFonts w:asciiTheme="majorHAnsi" w:hAnsiTheme="majorHAnsi"/>
          <w:sz w:val="22"/>
          <w:szCs w:val="22"/>
        </w:rPr>
        <w:t>), il faut vous adresser auprès de la Direction des écoles primaires de Martigny.</w:t>
      </w:r>
    </w:p>
    <w:p w:rsidR="00E82833" w:rsidRPr="00CA7F5E" w:rsidRDefault="00E82833" w:rsidP="00914DB0">
      <w:pPr>
        <w:pStyle w:val="Paragraphedeliste"/>
        <w:numPr>
          <w:ilvl w:val="0"/>
          <w:numId w:val="3"/>
        </w:numPr>
        <w:spacing w:before="200" w:after="60" w:line="240" w:lineRule="auto"/>
        <w:ind w:left="425" w:hanging="357"/>
        <w:rPr>
          <w:rFonts w:asciiTheme="majorHAnsi" w:hAnsiTheme="majorHAnsi"/>
          <w:b/>
        </w:rPr>
      </w:pPr>
      <w:r w:rsidRPr="00CA7F5E">
        <w:rPr>
          <w:rFonts w:asciiTheme="majorHAnsi" w:hAnsiTheme="majorHAnsi"/>
          <w:b/>
        </w:rPr>
        <w:t xml:space="preserve">Frais </w:t>
      </w:r>
      <w:r>
        <w:rPr>
          <w:rFonts w:asciiTheme="majorHAnsi" w:hAnsiTheme="majorHAnsi"/>
          <w:b/>
        </w:rPr>
        <w:t>de scolarité</w:t>
      </w:r>
    </w:p>
    <w:p w:rsidR="00E82833" w:rsidRDefault="00E82833" w:rsidP="00C161A4">
      <w:pPr>
        <w:spacing w:before="60"/>
        <w:ind w:left="425"/>
        <w:jc w:val="both"/>
        <w:rPr>
          <w:rFonts w:asciiTheme="majorHAnsi" w:hAnsiTheme="majorHAnsi"/>
          <w:sz w:val="22"/>
          <w:szCs w:val="22"/>
        </w:rPr>
      </w:pPr>
      <w:r>
        <w:rPr>
          <w:rFonts w:asciiTheme="majorHAnsi" w:hAnsiTheme="majorHAnsi"/>
          <w:sz w:val="22"/>
          <w:szCs w:val="22"/>
        </w:rPr>
        <w:t>Les nouvelles directives en matière de frais de scolarité précisent le partage des coûts entre les parents, le canton et les communes.</w:t>
      </w:r>
    </w:p>
    <w:p w:rsidR="00E82833" w:rsidRDefault="00E82833" w:rsidP="00C161A4">
      <w:pPr>
        <w:spacing w:before="60"/>
        <w:ind w:left="425"/>
        <w:jc w:val="both"/>
        <w:rPr>
          <w:rFonts w:asciiTheme="majorHAnsi" w:hAnsiTheme="majorHAnsi"/>
          <w:sz w:val="22"/>
          <w:szCs w:val="22"/>
        </w:rPr>
      </w:pPr>
      <w:r>
        <w:rPr>
          <w:rFonts w:asciiTheme="majorHAnsi" w:hAnsiTheme="majorHAnsi"/>
          <w:sz w:val="22"/>
          <w:szCs w:val="22"/>
        </w:rPr>
        <w:t>Pour toutes les activités à caractère obligatoire, aucun montant annuel ne sera demandé aux parents.</w:t>
      </w:r>
    </w:p>
    <w:p w:rsidR="00E82833" w:rsidRPr="00CA7F5E" w:rsidRDefault="00E82833" w:rsidP="00914DB0">
      <w:pPr>
        <w:pStyle w:val="Paragraphedeliste"/>
        <w:numPr>
          <w:ilvl w:val="0"/>
          <w:numId w:val="3"/>
        </w:numPr>
        <w:spacing w:before="200" w:after="60" w:line="240" w:lineRule="auto"/>
        <w:ind w:left="425" w:hanging="357"/>
        <w:rPr>
          <w:rFonts w:asciiTheme="majorHAnsi" w:hAnsiTheme="majorHAnsi"/>
          <w:b/>
        </w:rPr>
      </w:pPr>
      <w:r>
        <w:rPr>
          <w:rFonts w:asciiTheme="majorHAnsi" w:hAnsiTheme="majorHAnsi"/>
          <w:b/>
        </w:rPr>
        <w:t>Matériel</w:t>
      </w:r>
    </w:p>
    <w:p w:rsidR="00E82833" w:rsidRDefault="00E82833" w:rsidP="00C5264B">
      <w:pPr>
        <w:spacing w:before="120"/>
        <w:ind w:left="425"/>
        <w:jc w:val="both"/>
        <w:rPr>
          <w:rFonts w:asciiTheme="majorHAnsi" w:hAnsiTheme="majorHAnsi"/>
          <w:sz w:val="22"/>
          <w:szCs w:val="22"/>
        </w:rPr>
      </w:pPr>
      <w:r w:rsidRPr="008B768B">
        <w:rPr>
          <w:rFonts w:asciiTheme="majorHAnsi" w:hAnsiTheme="majorHAnsi"/>
          <w:sz w:val="22"/>
          <w:szCs w:val="22"/>
          <w:highlight w:val="yellow"/>
        </w:rPr>
        <w:t>Les parents fournissent pour leur enfant</w:t>
      </w:r>
      <w:r w:rsidRPr="00C161A4">
        <w:rPr>
          <w:rFonts w:asciiTheme="majorHAnsi" w:hAnsiTheme="majorHAnsi"/>
          <w:sz w:val="22"/>
          <w:szCs w:val="22"/>
          <w:highlight w:val="yellow"/>
        </w:rPr>
        <w:t> :</w:t>
      </w:r>
    </w:p>
    <w:p w:rsidR="00E82833" w:rsidRPr="00EC0E2C" w:rsidRDefault="00E82833" w:rsidP="00EC0E2C">
      <w:pPr>
        <w:pStyle w:val="Paragraphedeliste"/>
        <w:numPr>
          <w:ilvl w:val="0"/>
          <w:numId w:val="11"/>
        </w:numPr>
        <w:spacing w:line="240" w:lineRule="auto"/>
        <w:ind w:left="1139" w:hanging="357"/>
        <w:jc w:val="both"/>
        <w:rPr>
          <w:rFonts w:asciiTheme="majorHAnsi" w:hAnsiTheme="majorHAnsi"/>
        </w:rPr>
      </w:pPr>
      <w:r w:rsidRPr="00EC0E2C">
        <w:rPr>
          <w:rFonts w:asciiTheme="majorHAnsi" w:hAnsiTheme="majorHAnsi"/>
        </w:rPr>
        <w:t xml:space="preserve">le sac d’école (sac à deux bretelles </w:t>
      </w:r>
      <w:r>
        <w:rPr>
          <w:rFonts w:asciiTheme="majorHAnsi" w:hAnsiTheme="majorHAnsi"/>
        </w:rPr>
        <w:t>demand</w:t>
      </w:r>
      <w:r w:rsidRPr="00EC0E2C">
        <w:rPr>
          <w:rFonts w:asciiTheme="majorHAnsi" w:hAnsiTheme="majorHAnsi"/>
        </w:rPr>
        <w:t>é, sans inscription)</w:t>
      </w:r>
    </w:p>
    <w:p w:rsidR="00E82833" w:rsidRPr="00EC0E2C" w:rsidRDefault="00E82833" w:rsidP="00EC0E2C">
      <w:pPr>
        <w:pStyle w:val="Paragraphedeliste"/>
        <w:numPr>
          <w:ilvl w:val="0"/>
          <w:numId w:val="11"/>
        </w:numPr>
        <w:spacing w:line="240" w:lineRule="auto"/>
        <w:ind w:left="1139" w:hanging="357"/>
        <w:jc w:val="both"/>
        <w:rPr>
          <w:rFonts w:asciiTheme="majorHAnsi" w:hAnsiTheme="majorHAnsi"/>
        </w:rPr>
      </w:pPr>
      <w:r w:rsidRPr="00EC0E2C">
        <w:rPr>
          <w:rFonts w:asciiTheme="majorHAnsi" w:hAnsiTheme="majorHAnsi"/>
        </w:rPr>
        <w:t>la trousse (</w:t>
      </w:r>
      <w:r>
        <w:rPr>
          <w:rFonts w:asciiTheme="majorHAnsi" w:hAnsiTheme="majorHAnsi"/>
        </w:rPr>
        <w:t xml:space="preserve">trousse neutre </w:t>
      </w:r>
      <w:r w:rsidRPr="00EC0E2C">
        <w:rPr>
          <w:rFonts w:asciiTheme="majorHAnsi" w:hAnsiTheme="majorHAnsi"/>
        </w:rPr>
        <w:t>sans inscription)</w:t>
      </w:r>
    </w:p>
    <w:p w:rsidR="00E82833" w:rsidRPr="00EC0E2C" w:rsidRDefault="00E82833" w:rsidP="00EC0E2C">
      <w:pPr>
        <w:pStyle w:val="Paragraphedeliste"/>
        <w:numPr>
          <w:ilvl w:val="0"/>
          <w:numId w:val="11"/>
        </w:numPr>
        <w:spacing w:line="240" w:lineRule="auto"/>
        <w:ind w:left="1139" w:hanging="357"/>
        <w:jc w:val="both"/>
        <w:rPr>
          <w:rFonts w:asciiTheme="majorHAnsi" w:hAnsiTheme="majorHAnsi"/>
        </w:rPr>
      </w:pPr>
      <w:r w:rsidRPr="00EC0E2C">
        <w:rPr>
          <w:rFonts w:asciiTheme="majorHAnsi" w:hAnsiTheme="majorHAnsi"/>
        </w:rPr>
        <w:t>le nécessaire pour l’économie familiale (tablier et nourriture de base)</w:t>
      </w:r>
    </w:p>
    <w:p w:rsidR="00E82833" w:rsidRPr="00EC0E2C" w:rsidRDefault="00E82833" w:rsidP="00EC0E2C">
      <w:pPr>
        <w:pStyle w:val="Paragraphedeliste"/>
        <w:numPr>
          <w:ilvl w:val="0"/>
          <w:numId w:val="11"/>
        </w:numPr>
        <w:spacing w:line="240" w:lineRule="auto"/>
        <w:ind w:left="1139" w:hanging="357"/>
        <w:jc w:val="both"/>
        <w:rPr>
          <w:rFonts w:asciiTheme="majorHAnsi" w:hAnsiTheme="majorHAnsi"/>
        </w:rPr>
      </w:pPr>
      <w:r w:rsidRPr="00EC0E2C">
        <w:rPr>
          <w:rFonts w:asciiTheme="majorHAnsi" w:hAnsiTheme="majorHAnsi"/>
        </w:rPr>
        <w:t>les chaussures et les habits pour les activités sportives intérieures et extérieures</w:t>
      </w:r>
    </w:p>
    <w:p w:rsidR="00E82833" w:rsidRPr="00EC0E2C" w:rsidRDefault="00E82833" w:rsidP="00EC0E2C">
      <w:pPr>
        <w:pStyle w:val="Paragraphedeliste"/>
        <w:numPr>
          <w:ilvl w:val="0"/>
          <w:numId w:val="11"/>
        </w:numPr>
        <w:spacing w:line="240" w:lineRule="auto"/>
        <w:ind w:left="1139" w:hanging="357"/>
        <w:jc w:val="both"/>
        <w:rPr>
          <w:rFonts w:asciiTheme="majorHAnsi" w:hAnsiTheme="majorHAnsi"/>
        </w:rPr>
      </w:pPr>
      <w:r w:rsidRPr="00EC0E2C">
        <w:rPr>
          <w:rFonts w:asciiTheme="majorHAnsi" w:hAnsiTheme="majorHAnsi"/>
        </w:rPr>
        <w:t xml:space="preserve">le nécessaire pour doubler </w:t>
      </w:r>
      <w:r>
        <w:rPr>
          <w:rFonts w:asciiTheme="majorHAnsi" w:hAnsiTheme="majorHAnsi"/>
        </w:rPr>
        <w:t xml:space="preserve">(matière non autocollante pour les livres transmissibles) </w:t>
      </w:r>
      <w:r w:rsidRPr="00EC0E2C">
        <w:rPr>
          <w:rFonts w:asciiTheme="majorHAnsi" w:hAnsiTheme="majorHAnsi"/>
        </w:rPr>
        <w:t xml:space="preserve">et étiqueter les </w:t>
      </w:r>
      <w:r>
        <w:rPr>
          <w:rFonts w:asciiTheme="majorHAnsi" w:hAnsiTheme="majorHAnsi"/>
        </w:rPr>
        <w:t>manuels</w:t>
      </w:r>
      <w:r w:rsidRPr="00EC0E2C">
        <w:rPr>
          <w:rFonts w:asciiTheme="majorHAnsi" w:hAnsiTheme="majorHAnsi"/>
        </w:rPr>
        <w:t xml:space="preserve"> et les cahiers</w:t>
      </w:r>
    </w:p>
    <w:p w:rsidR="00E82833" w:rsidRDefault="00E82833" w:rsidP="00C5264B">
      <w:pPr>
        <w:spacing w:before="120"/>
        <w:ind w:left="425"/>
        <w:jc w:val="both"/>
        <w:rPr>
          <w:rFonts w:asciiTheme="majorHAnsi" w:hAnsiTheme="majorHAnsi"/>
          <w:sz w:val="22"/>
          <w:szCs w:val="22"/>
        </w:rPr>
      </w:pPr>
      <w:r w:rsidRPr="008B768B">
        <w:rPr>
          <w:rFonts w:asciiTheme="majorHAnsi" w:hAnsiTheme="majorHAnsi"/>
          <w:sz w:val="22"/>
          <w:szCs w:val="22"/>
          <w:highlight w:val="yellow"/>
        </w:rPr>
        <w:t>L’école fournit</w:t>
      </w:r>
      <w:r w:rsidRPr="00C161A4">
        <w:rPr>
          <w:rFonts w:asciiTheme="majorHAnsi" w:hAnsiTheme="majorHAnsi"/>
          <w:sz w:val="22"/>
          <w:szCs w:val="22"/>
          <w:highlight w:val="yellow"/>
        </w:rPr>
        <w:t> :</w:t>
      </w:r>
    </w:p>
    <w:p w:rsidR="00E82833" w:rsidRPr="00EC0E2C" w:rsidRDefault="00E82833" w:rsidP="00EC0E2C">
      <w:pPr>
        <w:pStyle w:val="Paragraphedeliste"/>
        <w:numPr>
          <w:ilvl w:val="0"/>
          <w:numId w:val="12"/>
        </w:numPr>
        <w:spacing w:line="240" w:lineRule="auto"/>
        <w:ind w:left="1139" w:hanging="357"/>
        <w:jc w:val="both"/>
        <w:rPr>
          <w:rFonts w:asciiTheme="majorHAnsi" w:hAnsiTheme="majorHAnsi"/>
        </w:rPr>
      </w:pPr>
      <w:r w:rsidRPr="00EC0E2C">
        <w:rPr>
          <w:rFonts w:asciiTheme="majorHAnsi" w:hAnsiTheme="majorHAnsi"/>
        </w:rPr>
        <w:t>l’agenda</w:t>
      </w:r>
    </w:p>
    <w:p w:rsidR="00E82833" w:rsidRPr="00EC0E2C" w:rsidRDefault="00E82833" w:rsidP="00EC0E2C">
      <w:pPr>
        <w:pStyle w:val="Paragraphedeliste"/>
        <w:numPr>
          <w:ilvl w:val="0"/>
          <w:numId w:val="12"/>
        </w:numPr>
        <w:spacing w:line="240" w:lineRule="auto"/>
        <w:ind w:left="1139" w:hanging="357"/>
        <w:jc w:val="both"/>
        <w:rPr>
          <w:rFonts w:asciiTheme="majorHAnsi" w:hAnsiTheme="majorHAnsi"/>
        </w:rPr>
      </w:pPr>
      <w:r w:rsidRPr="00EC0E2C">
        <w:rPr>
          <w:rFonts w:asciiTheme="majorHAnsi" w:hAnsiTheme="majorHAnsi"/>
        </w:rPr>
        <w:t>le premier cahier dans chaque branche</w:t>
      </w:r>
    </w:p>
    <w:p w:rsidR="00E82833" w:rsidRPr="00EC0E2C" w:rsidRDefault="00E82833" w:rsidP="00EC0E2C">
      <w:pPr>
        <w:pStyle w:val="Paragraphedeliste"/>
        <w:numPr>
          <w:ilvl w:val="0"/>
          <w:numId w:val="12"/>
        </w:numPr>
        <w:spacing w:line="240" w:lineRule="auto"/>
        <w:ind w:left="1139" w:hanging="357"/>
        <w:jc w:val="both"/>
        <w:rPr>
          <w:rFonts w:asciiTheme="majorHAnsi" w:hAnsiTheme="majorHAnsi"/>
        </w:rPr>
      </w:pPr>
      <w:r w:rsidRPr="00EC0E2C">
        <w:rPr>
          <w:rFonts w:asciiTheme="majorHAnsi" w:hAnsiTheme="majorHAnsi"/>
        </w:rPr>
        <w:t>un bloc de 100 feuilles A4 quadrillées</w:t>
      </w:r>
    </w:p>
    <w:p w:rsidR="00E82833" w:rsidRPr="00EC0E2C" w:rsidRDefault="00E82833" w:rsidP="00EC0E2C">
      <w:pPr>
        <w:pStyle w:val="Paragraphedeliste"/>
        <w:numPr>
          <w:ilvl w:val="0"/>
          <w:numId w:val="12"/>
        </w:numPr>
        <w:spacing w:line="240" w:lineRule="auto"/>
        <w:ind w:left="1139" w:hanging="357"/>
        <w:jc w:val="both"/>
        <w:rPr>
          <w:rFonts w:asciiTheme="majorHAnsi" w:hAnsiTheme="majorHAnsi"/>
        </w:rPr>
      </w:pPr>
      <w:r w:rsidRPr="00EC0E2C">
        <w:rPr>
          <w:rFonts w:asciiTheme="majorHAnsi" w:hAnsiTheme="majorHAnsi"/>
        </w:rPr>
        <w:t>un bloc A5 quadrillé</w:t>
      </w:r>
    </w:p>
    <w:p w:rsidR="00E82833" w:rsidRPr="00EC0E2C" w:rsidRDefault="00E82833" w:rsidP="00EC0E2C">
      <w:pPr>
        <w:pStyle w:val="Paragraphedeliste"/>
        <w:numPr>
          <w:ilvl w:val="0"/>
          <w:numId w:val="12"/>
        </w:numPr>
        <w:spacing w:line="240" w:lineRule="auto"/>
        <w:ind w:left="1139" w:hanging="357"/>
        <w:jc w:val="both"/>
        <w:rPr>
          <w:rFonts w:asciiTheme="majorHAnsi" w:hAnsiTheme="majorHAnsi"/>
        </w:rPr>
      </w:pPr>
      <w:r w:rsidRPr="00EC0E2C">
        <w:rPr>
          <w:rFonts w:asciiTheme="majorHAnsi" w:hAnsiTheme="majorHAnsi"/>
        </w:rPr>
        <w:t>les manuels de cours et les photocopies</w:t>
      </w:r>
    </w:p>
    <w:p w:rsidR="00E82833" w:rsidRPr="00EC0E2C" w:rsidRDefault="00E82833" w:rsidP="00EC0E2C">
      <w:pPr>
        <w:pStyle w:val="Paragraphedeliste"/>
        <w:numPr>
          <w:ilvl w:val="0"/>
          <w:numId w:val="12"/>
        </w:numPr>
        <w:spacing w:line="240" w:lineRule="auto"/>
        <w:ind w:left="1139" w:hanging="357"/>
        <w:jc w:val="both"/>
        <w:rPr>
          <w:rFonts w:asciiTheme="majorHAnsi" w:hAnsiTheme="majorHAnsi"/>
        </w:rPr>
      </w:pPr>
      <w:r w:rsidRPr="00EC0E2C">
        <w:rPr>
          <w:rFonts w:asciiTheme="majorHAnsi" w:hAnsiTheme="majorHAnsi"/>
        </w:rPr>
        <w:t>deux classeurs ainsi que les répertoires de séparation (à conserver pour toute la durée du CO)</w:t>
      </w:r>
    </w:p>
    <w:p w:rsidR="00E82833" w:rsidRPr="00EC0E2C" w:rsidRDefault="00E82833" w:rsidP="00EC0E2C">
      <w:pPr>
        <w:pStyle w:val="Paragraphedeliste"/>
        <w:numPr>
          <w:ilvl w:val="0"/>
          <w:numId w:val="12"/>
        </w:numPr>
        <w:spacing w:line="240" w:lineRule="auto"/>
        <w:ind w:left="1139" w:hanging="357"/>
        <w:jc w:val="both"/>
        <w:rPr>
          <w:rFonts w:asciiTheme="majorHAnsi" w:hAnsiTheme="majorHAnsi"/>
        </w:rPr>
      </w:pPr>
      <w:r w:rsidRPr="00EC0E2C">
        <w:rPr>
          <w:rFonts w:asciiTheme="majorHAnsi" w:hAnsiTheme="majorHAnsi"/>
        </w:rPr>
        <w:t>un porte-document/trieur (à conserver pour toute la durée du CO)</w:t>
      </w:r>
    </w:p>
    <w:p w:rsidR="00E82833" w:rsidRPr="008B768B" w:rsidRDefault="00E82833" w:rsidP="00EC0E2C">
      <w:pPr>
        <w:spacing w:before="120"/>
        <w:ind w:left="425"/>
        <w:jc w:val="both"/>
        <w:rPr>
          <w:rFonts w:asciiTheme="majorHAnsi" w:hAnsiTheme="majorHAnsi"/>
          <w:sz w:val="22"/>
          <w:szCs w:val="22"/>
          <w:u w:val="single"/>
        </w:rPr>
      </w:pPr>
      <w:r w:rsidRPr="008B768B">
        <w:rPr>
          <w:rFonts w:asciiTheme="majorHAnsi" w:hAnsiTheme="majorHAnsi"/>
          <w:sz w:val="22"/>
          <w:szCs w:val="22"/>
          <w:u w:val="single"/>
        </w:rPr>
        <w:t>Remarques</w:t>
      </w:r>
    </w:p>
    <w:p w:rsidR="00E82833" w:rsidRPr="00D32724" w:rsidRDefault="00E82833" w:rsidP="00C161A4">
      <w:pPr>
        <w:pStyle w:val="Paragraphedeliste"/>
        <w:numPr>
          <w:ilvl w:val="0"/>
          <w:numId w:val="10"/>
        </w:numPr>
        <w:spacing w:before="60" w:line="240" w:lineRule="auto"/>
        <w:ind w:left="782" w:hanging="357"/>
        <w:contextualSpacing w:val="0"/>
        <w:jc w:val="both"/>
        <w:rPr>
          <w:rFonts w:asciiTheme="majorHAnsi" w:hAnsiTheme="majorHAnsi"/>
        </w:rPr>
      </w:pPr>
      <w:r w:rsidRPr="00D32724">
        <w:rPr>
          <w:rFonts w:asciiTheme="majorHAnsi" w:hAnsiTheme="majorHAnsi"/>
        </w:rPr>
        <w:t xml:space="preserve">L’agenda de l’école sera offert à </w:t>
      </w:r>
      <w:r>
        <w:rPr>
          <w:rFonts w:asciiTheme="majorHAnsi" w:hAnsiTheme="majorHAnsi"/>
        </w:rPr>
        <w:t>tous les élèves le premier jour</w:t>
      </w:r>
      <w:r w:rsidRPr="00D32724">
        <w:rPr>
          <w:rFonts w:asciiTheme="majorHAnsi" w:hAnsiTheme="majorHAnsi"/>
        </w:rPr>
        <w:t xml:space="preserve"> (carnet de communication + carnet de devoirs et leçons). Il contient toutes les informations utiles et devra être consulté régulièrement. </w:t>
      </w:r>
      <w:r w:rsidRPr="00D32724">
        <w:rPr>
          <w:rFonts w:asciiTheme="majorHAnsi" w:hAnsiTheme="majorHAnsi"/>
          <w:b/>
        </w:rPr>
        <w:t>Il est donc inutile d’acheter un agenda privé.</w:t>
      </w:r>
    </w:p>
    <w:p w:rsidR="00E82833" w:rsidRDefault="00E82833" w:rsidP="00C161A4">
      <w:pPr>
        <w:pStyle w:val="Corps"/>
        <w:numPr>
          <w:ilvl w:val="0"/>
          <w:numId w:val="10"/>
        </w:numPr>
        <w:tabs>
          <w:tab w:val="left" w:leader="dot" w:pos="6520"/>
        </w:tabs>
        <w:spacing w:before="60"/>
        <w:ind w:left="782" w:hanging="357"/>
        <w:rPr>
          <w:rFonts w:asciiTheme="majorHAnsi" w:hAnsiTheme="majorHAnsi"/>
        </w:rPr>
      </w:pPr>
      <w:r w:rsidRPr="00CA7F5E">
        <w:rPr>
          <w:rFonts w:asciiTheme="majorHAnsi" w:hAnsiTheme="majorHAnsi"/>
        </w:rPr>
        <w:t xml:space="preserve">Le matériel suivant </w:t>
      </w:r>
      <w:r>
        <w:rPr>
          <w:rFonts w:asciiTheme="majorHAnsi" w:hAnsiTheme="majorHAnsi"/>
        </w:rPr>
        <w:t>n’est pas autorisé</w:t>
      </w:r>
      <w:r w:rsidRPr="00CA7F5E">
        <w:rPr>
          <w:rFonts w:asciiTheme="majorHAnsi" w:hAnsiTheme="majorHAnsi"/>
        </w:rPr>
        <w:t xml:space="preserve"> : </w:t>
      </w:r>
      <w:proofErr w:type="spellStart"/>
      <w:r w:rsidRPr="00CA7F5E">
        <w:rPr>
          <w:rFonts w:asciiTheme="majorHAnsi" w:hAnsiTheme="majorHAnsi"/>
        </w:rPr>
        <w:t>typp</w:t>
      </w:r>
      <w:proofErr w:type="spellEnd"/>
      <w:r w:rsidRPr="00CA7F5E">
        <w:rPr>
          <w:rFonts w:asciiTheme="majorHAnsi" w:hAnsiTheme="majorHAnsi"/>
        </w:rPr>
        <w:t>-ex, marqueur indélébile.</w:t>
      </w:r>
    </w:p>
    <w:p w:rsidR="00E82833" w:rsidRDefault="00E82833" w:rsidP="00E137E0">
      <w:pPr>
        <w:pStyle w:val="Corps"/>
        <w:tabs>
          <w:tab w:val="left" w:leader="dot" w:pos="6520"/>
        </w:tabs>
        <w:spacing w:before="120" w:line="276" w:lineRule="auto"/>
        <w:ind w:left="425"/>
        <w:jc w:val="both"/>
        <w:rPr>
          <w:rFonts w:asciiTheme="majorHAnsi" w:hAnsiTheme="majorHAnsi"/>
        </w:rPr>
      </w:pPr>
      <w:r w:rsidRPr="008B768B">
        <w:rPr>
          <w:rFonts w:asciiTheme="majorHAnsi" w:hAnsiTheme="majorHAnsi"/>
          <w:highlight w:val="yellow"/>
        </w:rPr>
        <w:t>Votre enfant sera muni du petit matériel obligatoire de base suivant :</w:t>
      </w:r>
    </w:p>
    <w:tbl>
      <w:tblPr>
        <w:tblStyle w:val="Grilledutableau"/>
        <w:tblW w:w="0" w:type="auto"/>
        <w:tblInd w:w="704" w:type="dxa"/>
        <w:tblLook w:val="04A0" w:firstRow="1" w:lastRow="0" w:firstColumn="1" w:lastColumn="0" w:noHBand="0" w:noVBand="1"/>
      </w:tblPr>
      <w:tblGrid>
        <w:gridCol w:w="3803"/>
        <w:gridCol w:w="1701"/>
        <w:gridCol w:w="1701"/>
        <w:gridCol w:w="1701"/>
      </w:tblGrid>
      <w:tr w:rsidR="00E82833" w:rsidRPr="008B768B" w:rsidTr="0083364D">
        <w:tc>
          <w:tcPr>
            <w:tcW w:w="3803" w:type="dxa"/>
          </w:tcPr>
          <w:p w:rsidR="00E82833" w:rsidRPr="008B768B" w:rsidRDefault="00E82833" w:rsidP="007534DC">
            <w:pPr>
              <w:pStyle w:val="Corps"/>
              <w:tabs>
                <w:tab w:val="left" w:leader="dot" w:pos="6520"/>
              </w:tabs>
              <w:jc w:val="both"/>
              <w:rPr>
                <w:rFonts w:asciiTheme="majorHAnsi" w:hAnsiTheme="majorHAnsi"/>
              </w:rPr>
            </w:pPr>
          </w:p>
        </w:tc>
        <w:tc>
          <w:tcPr>
            <w:tcW w:w="1701" w:type="dxa"/>
          </w:tcPr>
          <w:p w:rsidR="00E82833" w:rsidRPr="008B768B" w:rsidRDefault="00E82833" w:rsidP="00297A48">
            <w:pPr>
              <w:pStyle w:val="Corps"/>
              <w:tabs>
                <w:tab w:val="left" w:leader="dot" w:pos="6520"/>
              </w:tabs>
              <w:jc w:val="center"/>
              <w:rPr>
                <w:rFonts w:asciiTheme="majorHAnsi" w:hAnsiTheme="majorHAnsi"/>
              </w:rPr>
            </w:pPr>
            <w:r>
              <w:rPr>
                <w:rFonts w:asciiTheme="majorHAnsi" w:hAnsiTheme="majorHAnsi"/>
              </w:rPr>
              <w:t>9CO</w:t>
            </w:r>
          </w:p>
        </w:tc>
        <w:tc>
          <w:tcPr>
            <w:tcW w:w="1701" w:type="dxa"/>
          </w:tcPr>
          <w:p w:rsidR="00E82833" w:rsidRPr="008B768B" w:rsidRDefault="00E82833" w:rsidP="00297A48">
            <w:pPr>
              <w:pStyle w:val="Corps"/>
              <w:tabs>
                <w:tab w:val="left" w:leader="dot" w:pos="6520"/>
              </w:tabs>
              <w:jc w:val="center"/>
              <w:rPr>
                <w:rFonts w:asciiTheme="majorHAnsi" w:hAnsiTheme="majorHAnsi"/>
              </w:rPr>
            </w:pPr>
            <w:r>
              <w:rPr>
                <w:rFonts w:asciiTheme="majorHAnsi" w:hAnsiTheme="majorHAnsi"/>
              </w:rPr>
              <w:t>10CO</w:t>
            </w:r>
          </w:p>
        </w:tc>
        <w:tc>
          <w:tcPr>
            <w:tcW w:w="1701" w:type="dxa"/>
          </w:tcPr>
          <w:p w:rsidR="00E82833" w:rsidRPr="008B768B" w:rsidRDefault="00E82833" w:rsidP="00297A48">
            <w:pPr>
              <w:pStyle w:val="Corps"/>
              <w:tabs>
                <w:tab w:val="left" w:leader="dot" w:pos="6520"/>
              </w:tabs>
              <w:jc w:val="center"/>
              <w:rPr>
                <w:rFonts w:asciiTheme="majorHAnsi" w:hAnsiTheme="majorHAnsi"/>
              </w:rPr>
            </w:pPr>
            <w:r>
              <w:rPr>
                <w:rFonts w:asciiTheme="majorHAnsi" w:hAnsiTheme="majorHAnsi"/>
              </w:rPr>
              <w:t>11CO</w:t>
            </w:r>
          </w:p>
        </w:tc>
      </w:tr>
      <w:tr w:rsidR="00E82833" w:rsidRPr="008B768B" w:rsidTr="0083364D">
        <w:tc>
          <w:tcPr>
            <w:tcW w:w="3803" w:type="dxa"/>
          </w:tcPr>
          <w:p w:rsidR="00E82833" w:rsidRPr="008B768B" w:rsidRDefault="00E82833" w:rsidP="007534DC">
            <w:pPr>
              <w:pStyle w:val="Corps"/>
              <w:tabs>
                <w:tab w:val="left" w:leader="dot" w:pos="6520"/>
              </w:tabs>
              <w:jc w:val="both"/>
              <w:rPr>
                <w:rFonts w:asciiTheme="majorHAnsi" w:hAnsiTheme="majorHAnsi"/>
              </w:rPr>
            </w:pPr>
            <w:r w:rsidRPr="008B768B">
              <w:rPr>
                <w:rFonts w:asciiTheme="majorHAnsi" w:hAnsiTheme="majorHAnsi"/>
              </w:rPr>
              <w:t>1 crayon à papier</w:t>
            </w:r>
          </w:p>
        </w:tc>
        <w:tc>
          <w:tcPr>
            <w:tcW w:w="1701" w:type="dxa"/>
          </w:tcPr>
          <w:p w:rsidR="00E82833" w:rsidRPr="008B768B" w:rsidRDefault="00E82833" w:rsidP="00297A48">
            <w:pPr>
              <w:pStyle w:val="Corps"/>
              <w:tabs>
                <w:tab w:val="left" w:leader="dot" w:pos="6520"/>
              </w:tabs>
              <w:jc w:val="center"/>
              <w:rPr>
                <w:rFonts w:asciiTheme="majorHAnsi" w:hAnsiTheme="majorHAnsi"/>
              </w:rPr>
            </w:pPr>
            <w:r>
              <w:rPr>
                <w:rFonts w:asciiTheme="majorHAnsi" w:hAnsiTheme="majorHAnsi"/>
              </w:rPr>
              <w:t>x</w:t>
            </w:r>
          </w:p>
        </w:tc>
        <w:tc>
          <w:tcPr>
            <w:tcW w:w="1701" w:type="dxa"/>
          </w:tcPr>
          <w:p w:rsidR="00E82833" w:rsidRPr="008B768B" w:rsidRDefault="00E82833" w:rsidP="00297A48">
            <w:pPr>
              <w:pStyle w:val="Corps"/>
              <w:tabs>
                <w:tab w:val="left" w:leader="dot" w:pos="6520"/>
              </w:tabs>
              <w:jc w:val="center"/>
              <w:rPr>
                <w:rFonts w:asciiTheme="majorHAnsi" w:hAnsiTheme="majorHAnsi"/>
              </w:rPr>
            </w:pPr>
            <w:r>
              <w:rPr>
                <w:rFonts w:asciiTheme="majorHAnsi" w:hAnsiTheme="majorHAnsi"/>
              </w:rPr>
              <w:t>x</w:t>
            </w:r>
          </w:p>
        </w:tc>
        <w:tc>
          <w:tcPr>
            <w:tcW w:w="1701" w:type="dxa"/>
          </w:tcPr>
          <w:p w:rsidR="00E82833" w:rsidRPr="008B768B" w:rsidRDefault="00E82833" w:rsidP="00297A48">
            <w:pPr>
              <w:pStyle w:val="Corps"/>
              <w:tabs>
                <w:tab w:val="left" w:leader="dot" w:pos="6520"/>
              </w:tabs>
              <w:jc w:val="center"/>
              <w:rPr>
                <w:rFonts w:asciiTheme="majorHAnsi" w:hAnsiTheme="majorHAnsi"/>
              </w:rPr>
            </w:pPr>
            <w:r>
              <w:rPr>
                <w:rFonts w:asciiTheme="majorHAnsi" w:hAnsiTheme="majorHAnsi"/>
              </w:rPr>
              <w:t>x</w:t>
            </w:r>
          </w:p>
        </w:tc>
      </w:tr>
      <w:tr w:rsidR="00E82833" w:rsidRPr="008B768B" w:rsidTr="0083364D">
        <w:tc>
          <w:tcPr>
            <w:tcW w:w="3803" w:type="dxa"/>
          </w:tcPr>
          <w:p w:rsidR="00E82833" w:rsidRPr="008B768B" w:rsidRDefault="00E82833" w:rsidP="007534DC">
            <w:pPr>
              <w:pStyle w:val="Corps"/>
              <w:tabs>
                <w:tab w:val="left" w:leader="dot" w:pos="6520"/>
              </w:tabs>
              <w:jc w:val="both"/>
              <w:rPr>
                <w:rFonts w:asciiTheme="majorHAnsi" w:hAnsiTheme="majorHAnsi"/>
              </w:rPr>
            </w:pPr>
            <w:r w:rsidRPr="008B768B">
              <w:rPr>
                <w:rFonts w:asciiTheme="majorHAnsi" w:hAnsiTheme="majorHAnsi"/>
              </w:rPr>
              <w:t>1 gomme</w:t>
            </w:r>
          </w:p>
        </w:tc>
        <w:tc>
          <w:tcPr>
            <w:tcW w:w="1701" w:type="dxa"/>
          </w:tcPr>
          <w:p w:rsidR="00E82833" w:rsidRPr="008B768B" w:rsidRDefault="00E82833" w:rsidP="00297A48">
            <w:pPr>
              <w:pStyle w:val="Corps"/>
              <w:tabs>
                <w:tab w:val="left" w:leader="dot" w:pos="6520"/>
              </w:tabs>
              <w:jc w:val="center"/>
              <w:rPr>
                <w:rFonts w:asciiTheme="majorHAnsi" w:hAnsiTheme="majorHAnsi"/>
              </w:rPr>
            </w:pPr>
            <w:r>
              <w:rPr>
                <w:rFonts w:asciiTheme="majorHAnsi" w:hAnsiTheme="majorHAnsi"/>
              </w:rPr>
              <w:t>x</w:t>
            </w:r>
          </w:p>
        </w:tc>
        <w:tc>
          <w:tcPr>
            <w:tcW w:w="1701" w:type="dxa"/>
          </w:tcPr>
          <w:p w:rsidR="00E82833" w:rsidRPr="008B768B" w:rsidRDefault="00E82833" w:rsidP="00297A48">
            <w:pPr>
              <w:pStyle w:val="Corps"/>
              <w:tabs>
                <w:tab w:val="left" w:leader="dot" w:pos="6520"/>
              </w:tabs>
              <w:jc w:val="center"/>
              <w:rPr>
                <w:rFonts w:asciiTheme="majorHAnsi" w:hAnsiTheme="majorHAnsi"/>
              </w:rPr>
            </w:pPr>
            <w:r>
              <w:rPr>
                <w:rFonts w:asciiTheme="majorHAnsi" w:hAnsiTheme="majorHAnsi"/>
              </w:rPr>
              <w:t>x</w:t>
            </w:r>
          </w:p>
        </w:tc>
        <w:tc>
          <w:tcPr>
            <w:tcW w:w="1701" w:type="dxa"/>
          </w:tcPr>
          <w:p w:rsidR="00E82833" w:rsidRPr="008B768B" w:rsidRDefault="00E82833" w:rsidP="00297A48">
            <w:pPr>
              <w:pStyle w:val="Corps"/>
              <w:tabs>
                <w:tab w:val="left" w:leader="dot" w:pos="6520"/>
              </w:tabs>
              <w:jc w:val="center"/>
              <w:rPr>
                <w:rFonts w:asciiTheme="majorHAnsi" w:hAnsiTheme="majorHAnsi"/>
              </w:rPr>
            </w:pPr>
            <w:r>
              <w:rPr>
                <w:rFonts w:asciiTheme="majorHAnsi" w:hAnsiTheme="majorHAnsi"/>
              </w:rPr>
              <w:t>x</w:t>
            </w:r>
          </w:p>
        </w:tc>
      </w:tr>
      <w:tr w:rsidR="00E82833" w:rsidRPr="008B768B" w:rsidTr="006A27BB">
        <w:tc>
          <w:tcPr>
            <w:tcW w:w="3803" w:type="dxa"/>
          </w:tcPr>
          <w:p w:rsidR="00E82833" w:rsidRPr="008B768B" w:rsidRDefault="00E82833" w:rsidP="007534DC">
            <w:pPr>
              <w:pStyle w:val="Corps"/>
              <w:tabs>
                <w:tab w:val="left" w:leader="dot" w:pos="6520"/>
              </w:tabs>
              <w:jc w:val="both"/>
              <w:rPr>
                <w:rFonts w:asciiTheme="majorHAnsi" w:hAnsiTheme="majorHAnsi"/>
              </w:rPr>
            </w:pPr>
            <w:r>
              <w:rPr>
                <w:rFonts w:asciiTheme="majorHAnsi" w:hAnsiTheme="majorHAnsi"/>
              </w:rPr>
              <w:t>1 taille-crayon</w:t>
            </w:r>
          </w:p>
        </w:tc>
        <w:tc>
          <w:tcPr>
            <w:tcW w:w="1701" w:type="dxa"/>
          </w:tcPr>
          <w:p w:rsidR="00E82833" w:rsidRDefault="00E82833" w:rsidP="00297A48">
            <w:pPr>
              <w:pStyle w:val="Corps"/>
              <w:tabs>
                <w:tab w:val="left" w:leader="dot" w:pos="6520"/>
              </w:tabs>
              <w:jc w:val="center"/>
              <w:rPr>
                <w:rFonts w:asciiTheme="majorHAnsi" w:hAnsiTheme="majorHAnsi"/>
              </w:rPr>
            </w:pPr>
            <w:r>
              <w:rPr>
                <w:rFonts w:asciiTheme="majorHAnsi" w:hAnsiTheme="majorHAnsi"/>
              </w:rPr>
              <w:t>x</w:t>
            </w:r>
          </w:p>
        </w:tc>
        <w:tc>
          <w:tcPr>
            <w:tcW w:w="3402" w:type="dxa"/>
            <w:gridSpan w:val="2"/>
          </w:tcPr>
          <w:p w:rsidR="00E82833" w:rsidRDefault="00E82833" w:rsidP="00297A48">
            <w:pPr>
              <w:pStyle w:val="Corps"/>
              <w:tabs>
                <w:tab w:val="left" w:leader="dot" w:pos="6520"/>
              </w:tabs>
              <w:jc w:val="center"/>
              <w:rPr>
                <w:rFonts w:asciiTheme="majorHAnsi" w:hAnsiTheme="majorHAnsi"/>
              </w:rPr>
            </w:pPr>
            <w:r>
              <w:rPr>
                <w:rFonts w:asciiTheme="majorHAnsi" w:hAnsiTheme="majorHAnsi"/>
              </w:rPr>
              <w:t>A conserver en 10CO-11CO</w:t>
            </w:r>
          </w:p>
        </w:tc>
      </w:tr>
      <w:tr w:rsidR="00E82833" w:rsidRPr="008B768B" w:rsidTr="0083364D">
        <w:tc>
          <w:tcPr>
            <w:tcW w:w="3803" w:type="dxa"/>
          </w:tcPr>
          <w:p w:rsidR="00E82833" w:rsidRPr="008B768B" w:rsidRDefault="00E82833" w:rsidP="007534DC">
            <w:pPr>
              <w:pStyle w:val="Corps"/>
              <w:tabs>
                <w:tab w:val="left" w:leader="dot" w:pos="6520"/>
              </w:tabs>
              <w:jc w:val="both"/>
              <w:rPr>
                <w:rFonts w:asciiTheme="majorHAnsi" w:hAnsiTheme="majorHAnsi"/>
              </w:rPr>
            </w:pPr>
            <w:r w:rsidRPr="008B768B">
              <w:rPr>
                <w:rFonts w:asciiTheme="majorHAnsi" w:hAnsiTheme="majorHAnsi"/>
              </w:rPr>
              <w:t>1 stylo ou crayon rouge</w:t>
            </w:r>
          </w:p>
        </w:tc>
        <w:tc>
          <w:tcPr>
            <w:tcW w:w="1701" w:type="dxa"/>
          </w:tcPr>
          <w:p w:rsidR="00E82833" w:rsidRPr="008B768B" w:rsidRDefault="00E82833" w:rsidP="00297A48">
            <w:pPr>
              <w:pStyle w:val="Corps"/>
              <w:tabs>
                <w:tab w:val="left" w:leader="dot" w:pos="6520"/>
              </w:tabs>
              <w:jc w:val="center"/>
              <w:rPr>
                <w:rFonts w:asciiTheme="majorHAnsi" w:hAnsiTheme="majorHAnsi"/>
              </w:rPr>
            </w:pPr>
            <w:r>
              <w:rPr>
                <w:rFonts w:asciiTheme="majorHAnsi" w:hAnsiTheme="majorHAnsi"/>
              </w:rPr>
              <w:t>x</w:t>
            </w:r>
          </w:p>
        </w:tc>
        <w:tc>
          <w:tcPr>
            <w:tcW w:w="1701" w:type="dxa"/>
          </w:tcPr>
          <w:p w:rsidR="00E82833" w:rsidRPr="008B768B" w:rsidRDefault="00E82833" w:rsidP="00297A48">
            <w:pPr>
              <w:pStyle w:val="Corps"/>
              <w:tabs>
                <w:tab w:val="left" w:leader="dot" w:pos="6520"/>
              </w:tabs>
              <w:jc w:val="center"/>
              <w:rPr>
                <w:rFonts w:asciiTheme="majorHAnsi" w:hAnsiTheme="majorHAnsi"/>
              </w:rPr>
            </w:pPr>
            <w:r>
              <w:rPr>
                <w:rFonts w:asciiTheme="majorHAnsi" w:hAnsiTheme="majorHAnsi"/>
              </w:rPr>
              <w:t>x</w:t>
            </w:r>
          </w:p>
        </w:tc>
        <w:tc>
          <w:tcPr>
            <w:tcW w:w="1701" w:type="dxa"/>
          </w:tcPr>
          <w:p w:rsidR="00E82833" w:rsidRPr="008B768B" w:rsidRDefault="00E82833" w:rsidP="00297A48">
            <w:pPr>
              <w:pStyle w:val="Corps"/>
              <w:tabs>
                <w:tab w:val="left" w:leader="dot" w:pos="6520"/>
              </w:tabs>
              <w:jc w:val="center"/>
              <w:rPr>
                <w:rFonts w:asciiTheme="majorHAnsi" w:hAnsiTheme="majorHAnsi"/>
              </w:rPr>
            </w:pPr>
            <w:r>
              <w:rPr>
                <w:rFonts w:asciiTheme="majorHAnsi" w:hAnsiTheme="majorHAnsi"/>
              </w:rPr>
              <w:t>x</w:t>
            </w:r>
          </w:p>
        </w:tc>
      </w:tr>
      <w:tr w:rsidR="00E82833" w:rsidRPr="008B768B" w:rsidTr="0083364D">
        <w:tc>
          <w:tcPr>
            <w:tcW w:w="3803" w:type="dxa"/>
          </w:tcPr>
          <w:p w:rsidR="00E82833" w:rsidRPr="008B768B" w:rsidRDefault="00E82833" w:rsidP="007534DC">
            <w:pPr>
              <w:pStyle w:val="Corps"/>
              <w:tabs>
                <w:tab w:val="left" w:leader="dot" w:pos="6520"/>
              </w:tabs>
              <w:jc w:val="both"/>
              <w:rPr>
                <w:rFonts w:asciiTheme="majorHAnsi" w:hAnsiTheme="majorHAnsi"/>
              </w:rPr>
            </w:pPr>
            <w:r w:rsidRPr="008B768B">
              <w:rPr>
                <w:rFonts w:asciiTheme="majorHAnsi" w:hAnsiTheme="majorHAnsi"/>
              </w:rPr>
              <w:t>2 surligneurs</w:t>
            </w:r>
          </w:p>
        </w:tc>
        <w:tc>
          <w:tcPr>
            <w:tcW w:w="1701" w:type="dxa"/>
          </w:tcPr>
          <w:p w:rsidR="00E82833" w:rsidRPr="008B768B" w:rsidRDefault="00E82833" w:rsidP="00297A48">
            <w:pPr>
              <w:pStyle w:val="Corps"/>
              <w:tabs>
                <w:tab w:val="left" w:leader="dot" w:pos="6520"/>
              </w:tabs>
              <w:jc w:val="center"/>
              <w:rPr>
                <w:rFonts w:asciiTheme="majorHAnsi" w:hAnsiTheme="majorHAnsi"/>
              </w:rPr>
            </w:pPr>
            <w:r>
              <w:rPr>
                <w:rFonts w:asciiTheme="majorHAnsi" w:hAnsiTheme="majorHAnsi"/>
              </w:rPr>
              <w:t>x</w:t>
            </w:r>
          </w:p>
        </w:tc>
        <w:tc>
          <w:tcPr>
            <w:tcW w:w="1701" w:type="dxa"/>
          </w:tcPr>
          <w:p w:rsidR="00E82833" w:rsidRPr="008B768B" w:rsidRDefault="00E82833" w:rsidP="00297A48">
            <w:pPr>
              <w:pStyle w:val="Corps"/>
              <w:tabs>
                <w:tab w:val="left" w:leader="dot" w:pos="6520"/>
              </w:tabs>
              <w:jc w:val="center"/>
              <w:rPr>
                <w:rFonts w:asciiTheme="majorHAnsi" w:hAnsiTheme="majorHAnsi"/>
              </w:rPr>
            </w:pPr>
            <w:r>
              <w:rPr>
                <w:rFonts w:asciiTheme="majorHAnsi" w:hAnsiTheme="majorHAnsi"/>
              </w:rPr>
              <w:t>x</w:t>
            </w:r>
          </w:p>
        </w:tc>
        <w:tc>
          <w:tcPr>
            <w:tcW w:w="1701" w:type="dxa"/>
          </w:tcPr>
          <w:p w:rsidR="00E82833" w:rsidRPr="008B768B" w:rsidRDefault="00E82833" w:rsidP="00297A48">
            <w:pPr>
              <w:pStyle w:val="Corps"/>
              <w:tabs>
                <w:tab w:val="left" w:leader="dot" w:pos="6520"/>
              </w:tabs>
              <w:jc w:val="center"/>
              <w:rPr>
                <w:rFonts w:asciiTheme="majorHAnsi" w:hAnsiTheme="majorHAnsi"/>
              </w:rPr>
            </w:pPr>
            <w:r>
              <w:rPr>
                <w:rFonts w:asciiTheme="majorHAnsi" w:hAnsiTheme="majorHAnsi"/>
              </w:rPr>
              <w:t>x</w:t>
            </w:r>
          </w:p>
        </w:tc>
      </w:tr>
      <w:tr w:rsidR="00E82833" w:rsidRPr="008B768B" w:rsidTr="006A27BB">
        <w:tc>
          <w:tcPr>
            <w:tcW w:w="3803" w:type="dxa"/>
          </w:tcPr>
          <w:p w:rsidR="00E82833" w:rsidRPr="008B768B" w:rsidRDefault="00E82833" w:rsidP="0083364D">
            <w:pPr>
              <w:pStyle w:val="Corps"/>
              <w:tabs>
                <w:tab w:val="left" w:leader="dot" w:pos="6520"/>
              </w:tabs>
              <w:jc w:val="both"/>
              <w:rPr>
                <w:rFonts w:asciiTheme="majorHAnsi" w:hAnsiTheme="majorHAnsi"/>
              </w:rPr>
            </w:pPr>
            <w:r w:rsidRPr="008B768B">
              <w:rPr>
                <w:rFonts w:asciiTheme="majorHAnsi" w:hAnsiTheme="majorHAnsi"/>
              </w:rPr>
              <w:t>1 plume</w:t>
            </w:r>
          </w:p>
        </w:tc>
        <w:tc>
          <w:tcPr>
            <w:tcW w:w="1701" w:type="dxa"/>
          </w:tcPr>
          <w:p w:rsidR="00E82833" w:rsidRPr="008B768B" w:rsidRDefault="00E82833" w:rsidP="0083364D">
            <w:pPr>
              <w:pStyle w:val="Corps"/>
              <w:tabs>
                <w:tab w:val="left" w:leader="dot" w:pos="6520"/>
              </w:tabs>
              <w:jc w:val="center"/>
              <w:rPr>
                <w:rFonts w:asciiTheme="majorHAnsi" w:hAnsiTheme="majorHAnsi"/>
              </w:rPr>
            </w:pPr>
            <w:r>
              <w:rPr>
                <w:rFonts w:asciiTheme="majorHAnsi" w:hAnsiTheme="majorHAnsi"/>
              </w:rPr>
              <w:t>x</w:t>
            </w:r>
          </w:p>
        </w:tc>
        <w:tc>
          <w:tcPr>
            <w:tcW w:w="3402" w:type="dxa"/>
            <w:gridSpan w:val="2"/>
          </w:tcPr>
          <w:p w:rsidR="00E82833" w:rsidRPr="008B768B" w:rsidRDefault="00E82833" w:rsidP="0083364D">
            <w:pPr>
              <w:pStyle w:val="Corps"/>
              <w:tabs>
                <w:tab w:val="left" w:leader="dot" w:pos="6520"/>
              </w:tabs>
              <w:jc w:val="center"/>
              <w:rPr>
                <w:rFonts w:asciiTheme="majorHAnsi" w:hAnsiTheme="majorHAnsi"/>
              </w:rPr>
            </w:pPr>
            <w:r w:rsidRPr="009C3549">
              <w:rPr>
                <w:rFonts w:asciiTheme="majorHAnsi" w:hAnsiTheme="majorHAnsi"/>
              </w:rPr>
              <w:t>A conserver en 10CO-11CO</w:t>
            </w:r>
          </w:p>
        </w:tc>
      </w:tr>
      <w:tr w:rsidR="00E82833" w:rsidRPr="008B768B" w:rsidTr="006A27BB">
        <w:tc>
          <w:tcPr>
            <w:tcW w:w="3803" w:type="dxa"/>
          </w:tcPr>
          <w:p w:rsidR="00E82833" w:rsidRPr="008B768B" w:rsidRDefault="00E82833" w:rsidP="0083364D">
            <w:pPr>
              <w:pStyle w:val="Corps"/>
              <w:tabs>
                <w:tab w:val="left" w:leader="dot" w:pos="6520"/>
              </w:tabs>
              <w:jc w:val="both"/>
              <w:rPr>
                <w:rFonts w:asciiTheme="majorHAnsi" w:hAnsiTheme="majorHAnsi"/>
              </w:rPr>
            </w:pPr>
            <w:r w:rsidRPr="008B768B">
              <w:rPr>
                <w:rFonts w:asciiTheme="majorHAnsi" w:hAnsiTheme="majorHAnsi"/>
              </w:rPr>
              <w:t>1 paire de ciseaux</w:t>
            </w:r>
          </w:p>
        </w:tc>
        <w:tc>
          <w:tcPr>
            <w:tcW w:w="1701" w:type="dxa"/>
          </w:tcPr>
          <w:p w:rsidR="00E82833" w:rsidRPr="008B768B" w:rsidRDefault="00E82833" w:rsidP="0083364D">
            <w:pPr>
              <w:pStyle w:val="Corps"/>
              <w:tabs>
                <w:tab w:val="left" w:leader="dot" w:pos="6520"/>
              </w:tabs>
              <w:jc w:val="center"/>
              <w:rPr>
                <w:rFonts w:asciiTheme="majorHAnsi" w:hAnsiTheme="majorHAnsi"/>
              </w:rPr>
            </w:pPr>
            <w:r>
              <w:rPr>
                <w:rFonts w:asciiTheme="majorHAnsi" w:hAnsiTheme="majorHAnsi"/>
              </w:rPr>
              <w:t>x</w:t>
            </w:r>
          </w:p>
        </w:tc>
        <w:tc>
          <w:tcPr>
            <w:tcW w:w="3402" w:type="dxa"/>
            <w:gridSpan w:val="2"/>
          </w:tcPr>
          <w:p w:rsidR="00E82833" w:rsidRPr="008B768B" w:rsidRDefault="00E82833" w:rsidP="0083364D">
            <w:pPr>
              <w:pStyle w:val="Corps"/>
              <w:tabs>
                <w:tab w:val="left" w:leader="dot" w:pos="6520"/>
              </w:tabs>
              <w:jc w:val="center"/>
              <w:rPr>
                <w:rFonts w:asciiTheme="majorHAnsi" w:hAnsiTheme="majorHAnsi"/>
              </w:rPr>
            </w:pPr>
            <w:r w:rsidRPr="009C3549">
              <w:rPr>
                <w:rFonts w:asciiTheme="majorHAnsi" w:hAnsiTheme="majorHAnsi"/>
              </w:rPr>
              <w:t>A conserver en 10CO-11CO</w:t>
            </w:r>
          </w:p>
        </w:tc>
      </w:tr>
      <w:tr w:rsidR="00E82833" w:rsidRPr="008B768B" w:rsidTr="006A27BB">
        <w:tc>
          <w:tcPr>
            <w:tcW w:w="3803" w:type="dxa"/>
          </w:tcPr>
          <w:p w:rsidR="00E82833" w:rsidRPr="008B768B" w:rsidRDefault="00E82833" w:rsidP="0083364D">
            <w:pPr>
              <w:pStyle w:val="Corps"/>
              <w:tabs>
                <w:tab w:val="left" w:leader="dot" w:pos="6520"/>
              </w:tabs>
              <w:jc w:val="both"/>
              <w:rPr>
                <w:rFonts w:asciiTheme="majorHAnsi" w:eastAsiaTheme="minorHAnsi" w:hAnsiTheme="majorHAnsi" w:cstheme="minorBidi"/>
                <w:color w:val="auto"/>
                <w:bdr w:val="none" w:sz="0" w:space="0" w:color="auto"/>
                <w:lang w:val="fr-CH" w:eastAsia="en-US"/>
              </w:rPr>
            </w:pPr>
            <w:r w:rsidRPr="008B768B">
              <w:rPr>
                <w:rFonts w:asciiTheme="majorHAnsi" w:eastAsiaTheme="minorHAnsi" w:hAnsiTheme="majorHAnsi" w:cstheme="minorBidi"/>
                <w:color w:val="auto"/>
                <w:bdr w:val="none" w:sz="0" w:space="0" w:color="auto"/>
                <w:lang w:val="fr-CH" w:eastAsia="en-US"/>
              </w:rPr>
              <w:t>1 règle 30 cm</w:t>
            </w:r>
          </w:p>
        </w:tc>
        <w:tc>
          <w:tcPr>
            <w:tcW w:w="1701" w:type="dxa"/>
          </w:tcPr>
          <w:p w:rsidR="00E82833" w:rsidRPr="008B768B" w:rsidRDefault="00E82833" w:rsidP="0083364D">
            <w:pPr>
              <w:pStyle w:val="Corps"/>
              <w:tabs>
                <w:tab w:val="left" w:leader="dot" w:pos="6520"/>
              </w:tabs>
              <w:jc w:val="center"/>
              <w:rPr>
                <w:rFonts w:asciiTheme="majorHAnsi" w:eastAsiaTheme="minorHAnsi" w:hAnsiTheme="majorHAnsi" w:cstheme="minorBidi"/>
                <w:color w:val="auto"/>
                <w:bdr w:val="none" w:sz="0" w:space="0" w:color="auto"/>
                <w:lang w:val="fr-CH" w:eastAsia="en-US"/>
              </w:rPr>
            </w:pPr>
            <w:r>
              <w:rPr>
                <w:rFonts w:asciiTheme="majorHAnsi" w:eastAsiaTheme="minorHAnsi" w:hAnsiTheme="majorHAnsi" w:cstheme="minorBidi"/>
                <w:color w:val="auto"/>
                <w:bdr w:val="none" w:sz="0" w:space="0" w:color="auto"/>
                <w:lang w:val="fr-CH" w:eastAsia="en-US"/>
              </w:rPr>
              <w:t>x</w:t>
            </w:r>
          </w:p>
        </w:tc>
        <w:tc>
          <w:tcPr>
            <w:tcW w:w="3402" w:type="dxa"/>
            <w:gridSpan w:val="2"/>
          </w:tcPr>
          <w:p w:rsidR="00E82833" w:rsidRPr="008B768B" w:rsidRDefault="00E82833" w:rsidP="0083364D">
            <w:pPr>
              <w:pStyle w:val="Corps"/>
              <w:tabs>
                <w:tab w:val="left" w:leader="dot" w:pos="6520"/>
              </w:tabs>
              <w:jc w:val="center"/>
              <w:rPr>
                <w:rFonts w:asciiTheme="majorHAnsi" w:eastAsiaTheme="minorHAnsi" w:hAnsiTheme="majorHAnsi" w:cstheme="minorBidi"/>
                <w:color w:val="auto"/>
                <w:bdr w:val="none" w:sz="0" w:space="0" w:color="auto"/>
                <w:lang w:val="fr-CH" w:eastAsia="en-US"/>
              </w:rPr>
            </w:pPr>
            <w:r w:rsidRPr="009C3549">
              <w:rPr>
                <w:rFonts w:asciiTheme="majorHAnsi" w:hAnsiTheme="majorHAnsi"/>
              </w:rPr>
              <w:t>A conserver en 10CO-11CO</w:t>
            </w:r>
          </w:p>
        </w:tc>
      </w:tr>
      <w:tr w:rsidR="00E82833" w:rsidRPr="008B768B" w:rsidTr="006A27BB">
        <w:tc>
          <w:tcPr>
            <w:tcW w:w="3803" w:type="dxa"/>
          </w:tcPr>
          <w:p w:rsidR="00E82833" w:rsidRPr="008B768B" w:rsidRDefault="00E82833" w:rsidP="0083364D">
            <w:pPr>
              <w:pStyle w:val="Corps"/>
              <w:tabs>
                <w:tab w:val="left" w:leader="dot" w:pos="6520"/>
              </w:tabs>
              <w:jc w:val="both"/>
              <w:rPr>
                <w:rFonts w:asciiTheme="majorHAnsi" w:eastAsiaTheme="minorHAnsi" w:hAnsiTheme="majorHAnsi" w:cstheme="minorBidi"/>
                <w:color w:val="auto"/>
                <w:bdr w:val="none" w:sz="0" w:space="0" w:color="auto"/>
                <w:lang w:val="fr-CH" w:eastAsia="en-US"/>
              </w:rPr>
            </w:pPr>
            <w:r w:rsidRPr="008B768B">
              <w:rPr>
                <w:rFonts w:asciiTheme="majorHAnsi" w:eastAsiaTheme="minorHAnsi" w:hAnsiTheme="majorHAnsi" w:cstheme="minorBidi"/>
                <w:color w:val="auto"/>
                <w:bdr w:val="none" w:sz="0" w:space="0" w:color="auto"/>
                <w:lang w:val="fr-CH" w:eastAsia="en-US"/>
              </w:rPr>
              <w:t xml:space="preserve">1 calculatrice </w:t>
            </w:r>
            <w:r>
              <w:rPr>
                <w:rFonts w:asciiTheme="majorHAnsi" w:eastAsiaTheme="minorHAnsi" w:hAnsiTheme="majorHAnsi" w:cstheme="minorBidi"/>
                <w:color w:val="auto"/>
                <w:bdr w:val="none" w:sz="0" w:space="0" w:color="auto"/>
                <w:lang w:val="fr-CH" w:eastAsia="en-US"/>
              </w:rPr>
              <w:t>(modèle TI 30)</w:t>
            </w:r>
          </w:p>
        </w:tc>
        <w:tc>
          <w:tcPr>
            <w:tcW w:w="1701" w:type="dxa"/>
          </w:tcPr>
          <w:p w:rsidR="00E82833" w:rsidRPr="008B768B" w:rsidRDefault="00E82833" w:rsidP="0083364D">
            <w:pPr>
              <w:pStyle w:val="Corps"/>
              <w:tabs>
                <w:tab w:val="left" w:leader="dot" w:pos="6520"/>
              </w:tabs>
              <w:jc w:val="center"/>
              <w:rPr>
                <w:rFonts w:asciiTheme="majorHAnsi" w:eastAsiaTheme="minorHAnsi" w:hAnsiTheme="majorHAnsi" w:cstheme="minorBidi"/>
                <w:color w:val="auto"/>
                <w:bdr w:val="none" w:sz="0" w:space="0" w:color="auto"/>
                <w:lang w:val="fr-CH" w:eastAsia="en-US"/>
              </w:rPr>
            </w:pPr>
            <w:r>
              <w:rPr>
                <w:rFonts w:asciiTheme="majorHAnsi" w:eastAsiaTheme="minorHAnsi" w:hAnsiTheme="majorHAnsi" w:cstheme="minorBidi"/>
                <w:color w:val="auto"/>
                <w:bdr w:val="none" w:sz="0" w:space="0" w:color="auto"/>
                <w:lang w:val="fr-CH" w:eastAsia="en-US"/>
              </w:rPr>
              <w:t>x</w:t>
            </w:r>
          </w:p>
        </w:tc>
        <w:tc>
          <w:tcPr>
            <w:tcW w:w="3402" w:type="dxa"/>
            <w:gridSpan w:val="2"/>
          </w:tcPr>
          <w:p w:rsidR="00E82833" w:rsidRPr="008B768B" w:rsidRDefault="00E82833" w:rsidP="0083364D">
            <w:pPr>
              <w:pStyle w:val="Corps"/>
              <w:tabs>
                <w:tab w:val="left" w:leader="dot" w:pos="6520"/>
              </w:tabs>
              <w:jc w:val="center"/>
              <w:rPr>
                <w:rFonts w:asciiTheme="majorHAnsi" w:eastAsiaTheme="minorHAnsi" w:hAnsiTheme="majorHAnsi" w:cstheme="minorBidi"/>
                <w:color w:val="auto"/>
                <w:bdr w:val="none" w:sz="0" w:space="0" w:color="auto"/>
                <w:lang w:val="fr-CH" w:eastAsia="en-US"/>
              </w:rPr>
            </w:pPr>
            <w:r w:rsidRPr="009C3549">
              <w:rPr>
                <w:rFonts w:asciiTheme="majorHAnsi" w:hAnsiTheme="majorHAnsi"/>
              </w:rPr>
              <w:t>A conserver en 10CO-11CO</w:t>
            </w:r>
          </w:p>
        </w:tc>
      </w:tr>
      <w:tr w:rsidR="00E82833" w:rsidRPr="008B768B" w:rsidTr="006A27BB">
        <w:tc>
          <w:tcPr>
            <w:tcW w:w="3803" w:type="dxa"/>
          </w:tcPr>
          <w:p w:rsidR="00E82833" w:rsidRPr="008B768B" w:rsidRDefault="00E82833" w:rsidP="0083364D">
            <w:pPr>
              <w:pStyle w:val="Corps"/>
              <w:tabs>
                <w:tab w:val="left" w:leader="dot" w:pos="6520"/>
              </w:tabs>
              <w:jc w:val="both"/>
              <w:rPr>
                <w:rFonts w:asciiTheme="majorHAnsi" w:eastAsiaTheme="minorHAnsi" w:hAnsiTheme="majorHAnsi" w:cstheme="minorBidi"/>
                <w:color w:val="auto"/>
                <w:bdr w:val="none" w:sz="0" w:space="0" w:color="auto"/>
                <w:lang w:val="fr-CH" w:eastAsia="en-US"/>
              </w:rPr>
            </w:pPr>
            <w:r w:rsidRPr="008B768B">
              <w:rPr>
                <w:rFonts w:asciiTheme="majorHAnsi" w:eastAsiaTheme="minorHAnsi" w:hAnsiTheme="majorHAnsi" w:cstheme="minorBidi"/>
                <w:color w:val="auto"/>
                <w:bdr w:val="none" w:sz="0" w:space="0" w:color="auto"/>
                <w:lang w:val="fr-CH" w:eastAsia="en-US"/>
              </w:rPr>
              <w:t>1 rapporteur</w:t>
            </w:r>
          </w:p>
        </w:tc>
        <w:tc>
          <w:tcPr>
            <w:tcW w:w="1701" w:type="dxa"/>
          </w:tcPr>
          <w:p w:rsidR="00E82833" w:rsidRPr="008B768B" w:rsidRDefault="00E82833" w:rsidP="0083364D">
            <w:pPr>
              <w:pStyle w:val="Corps"/>
              <w:tabs>
                <w:tab w:val="left" w:leader="dot" w:pos="6520"/>
              </w:tabs>
              <w:jc w:val="center"/>
              <w:rPr>
                <w:rFonts w:asciiTheme="majorHAnsi" w:eastAsiaTheme="minorHAnsi" w:hAnsiTheme="majorHAnsi" w:cstheme="minorBidi"/>
                <w:color w:val="auto"/>
                <w:bdr w:val="none" w:sz="0" w:space="0" w:color="auto"/>
                <w:lang w:val="fr-CH" w:eastAsia="en-US"/>
              </w:rPr>
            </w:pPr>
            <w:r>
              <w:rPr>
                <w:rFonts w:asciiTheme="majorHAnsi" w:eastAsiaTheme="minorHAnsi" w:hAnsiTheme="majorHAnsi" w:cstheme="minorBidi"/>
                <w:color w:val="auto"/>
                <w:bdr w:val="none" w:sz="0" w:space="0" w:color="auto"/>
                <w:lang w:val="fr-CH" w:eastAsia="en-US"/>
              </w:rPr>
              <w:t>x</w:t>
            </w:r>
          </w:p>
        </w:tc>
        <w:tc>
          <w:tcPr>
            <w:tcW w:w="3402" w:type="dxa"/>
            <w:gridSpan w:val="2"/>
          </w:tcPr>
          <w:p w:rsidR="00E82833" w:rsidRPr="008B768B" w:rsidRDefault="00E82833" w:rsidP="0083364D">
            <w:pPr>
              <w:pStyle w:val="Corps"/>
              <w:tabs>
                <w:tab w:val="left" w:leader="dot" w:pos="6520"/>
              </w:tabs>
              <w:jc w:val="center"/>
              <w:rPr>
                <w:rFonts w:asciiTheme="majorHAnsi" w:eastAsiaTheme="minorHAnsi" w:hAnsiTheme="majorHAnsi" w:cstheme="minorBidi"/>
                <w:color w:val="auto"/>
                <w:bdr w:val="none" w:sz="0" w:space="0" w:color="auto"/>
                <w:lang w:val="fr-CH" w:eastAsia="en-US"/>
              </w:rPr>
            </w:pPr>
            <w:r w:rsidRPr="009C3549">
              <w:rPr>
                <w:rFonts w:asciiTheme="majorHAnsi" w:hAnsiTheme="majorHAnsi"/>
              </w:rPr>
              <w:t>A conserver en 10CO-11CO</w:t>
            </w:r>
          </w:p>
        </w:tc>
      </w:tr>
      <w:tr w:rsidR="00E82833" w:rsidRPr="008B768B" w:rsidTr="006A27BB">
        <w:tc>
          <w:tcPr>
            <w:tcW w:w="3803" w:type="dxa"/>
          </w:tcPr>
          <w:p w:rsidR="00E82833" w:rsidRPr="008B768B" w:rsidRDefault="00E82833" w:rsidP="0083364D">
            <w:pPr>
              <w:pStyle w:val="Corps"/>
              <w:tabs>
                <w:tab w:val="left" w:leader="dot" w:pos="6520"/>
              </w:tabs>
              <w:jc w:val="both"/>
              <w:rPr>
                <w:rFonts w:asciiTheme="majorHAnsi" w:eastAsiaTheme="minorHAnsi" w:hAnsiTheme="majorHAnsi" w:cstheme="minorBidi"/>
                <w:color w:val="auto"/>
                <w:bdr w:val="none" w:sz="0" w:space="0" w:color="auto"/>
                <w:lang w:val="fr-CH" w:eastAsia="en-US"/>
              </w:rPr>
            </w:pPr>
            <w:r w:rsidRPr="008B768B">
              <w:rPr>
                <w:rFonts w:asciiTheme="majorHAnsi" w:eastAsiaTheme="minorHAnsi" w:hAnsiTheme="majorHAnsi" w:cstheme="minorBidi"/>
                <w:color w:val="auto"/>
                <w:bdr w:val="none" w:sz="0" w:space="0" w:color="auto"/>
                <w:lang w:val="fr-CH" w:eastAsia="en-US"/>
              </w:rPr>
              <w:t>1 compas</w:t>
            </w:r>
          </w:p>
        </w:tc>
        <w:tc>
          <w:tcPr>
            <w:tcW w:w="1701" w:type="dxa"/>
          </w:tcPr>
          <w:p w:rsidR="00E82833" w:rsidRPr="008B768B" w:rsidRDefault="00E82833" w:rsidP="0083364D">
            <w:pPr>
              <w:pStyle w:val="Corps"/>
              <w:tabs>
                <w:tab w:val="left" w:leader="dot" w:pos="6520"/>
              </w:tabs>
              <w:jc w:val="center"/>
              <w:rPr>
                <w:rFonts w:asciiTheme="majorHAnsi" w:eastAsiaTheme="minorHAnsi" w:hAnsiTheme="majorHAnsi" w:cstheme="minorBidi"/>
                <w:color w:val="auto"/>
                <w:bdr w:val="none" w:sz="0" w:space="0" w:color="auto"/>
                <w:lang w:val="fr-CH" w:eastAsia="en-US"/>
              </w:rPr>
            </w:pPr>
            <w:r>
              <w:rPr>
                <w:rFonts w:asciiTheme="majorHAnsi" w:eastAsiaTheme="minorHAnsi" w:hAnsiTheme="majorHAnsi" w:cstheme="minorBidi"/>
                <w:color w:val="auto"/>
                <w:bdr w:val="none" w:sz="0" w:space="0" w:color="auto"/>
                <w:lang w:val="fr-CH" w:eastAsia="en-US"/>
              </w:rPr>
              <w:t>x</w:t>
            </w:r>
          </w:p>
        </w:tc>
        <w:tc>
          <w:tcPr>
            <w:tcW w:w="3402" w:type="dxa"/>
            <w:gridSpan w:val="2"/>
          </w:tcPr>
          <w:p w:rsidR="00E82833" w:rsidRPr="008B768B" w:rsidRDefault="00E82833" w:rsidP="0083364D">
            <w:pPr>
              <w:pStyle w:val="Corps"/>
              <w:tabs>
                <w:tab w:val="left" w:leader="dot" w:pos="6520"/>
              </w:tabs>
              <w:jc w:val="center"/>
              <w:rPr>
                <w:rFonts w:asciiTheme="majorHAnsi" w:eastAsiaTheme="minorHAnsi" w:hAnsiTheme="majorHAnsi" w:cstheme="minorBidi"/>
                <w:color w:val="auto"/>
                <w:bdr w:val="none" w:sz="0" w:space="0" w:color="auto"/>
                <w:lang w:val="fr-CH" w:eastAsia="en-US"/>
              </w:rPr>
            </w:pPr>
            <w:r w:rsidRPr="009C3549">
              <w:rPr>
                <w:rFonts w:asciiTheme="majorHAnsi" w:hAnsiTheme="majorHAnsi"/>
              </w:rPr>
              <w:t>A conserver en 10CO-11CO</w:t>
            </w:r>
          </w:p>
        </w:tc>
      </w:tr>
      <w:tr w:rsidR="00E82833" w:rsidRPr="008B768B" w:rsidTr="006A27BB">
        <w:tc>
          <w:tcPr>
            <w:tcW w:w="3803" w:type="dxa"/>
          </w:tcPr>
          <w:p w:rsidR="00E82833" w:rsidRPr="008B768B" w:rsidRDefault="00E82833" w:rsidP="0083364D">
            <w:pPr>
              <w:pStyle w:val="Corps"/>
              <w:tabs>
                <w:tab w:val="left" w:leader="dot" w:pos="6520"/>
              </w:tabs>
              <w:jc w:val="both"/>
              <w:rPr>
                <w:rFonts w:asciiTheme="majorHAnsi" w:eastAsiaTheme="minorHAnsi" w:hAnsiTheme="majorHAnsi" w:cstheme="minorBidi"/>
                <w:color w:val="auto"/>
                <w:bdr w:val="none" w:sz="0" w:space="0" w:color="auto"/>
                <w:lang w:val="fr-CH" w:eastAsia="en-US"/>
              </w:rPr>
            </w:pPr>
            <w:r w:rsidRPr="008B768B">
              <w:rPr>
                <w:rFonts w:asciiTheme="majorHAnsi" w:eastAsiaTheme="minorHAnsi" w:hAnsiTheme="majorHAnsi" w:cstheme="minorBidi"/>
                <w:color w:val="auto"/>
                <w:bdr w:val="none" w:sz="0" w:space="0" w:color="auto"/>
                <w:lang w:val="fr-CH" w:eastAsia="en-US"/>
              </w:rPr>
              <w:t>1 équerre</w:t>
            </w:r>
          </w:p>
        </w:tc>
        <w:tc>
          <w:tcPr>
            <w:tcW w:w="1701" w:type="dxa"/>
          </w:tcPr>
          <w:p w:rsidR="00E82833" w:rsidRPr="008B768B" w:rsidRDefault="00E82833" w:rsidP="0083364D">
            <w:pPr>
              <w:pStyle w:val="Corps"/>
              <w:tabs>
                <w:tab w:val="left" w:leader="dot" w:pos="6520"/>
              </w:tabs>
              <w:jc w:val="center"/>
              <w:rPr>
                <w:rFonts w:asciiTheme="majorHAnsi" w:eastAsiaTheme="minorHAnsi" w:hAnsiTheme="majorHAnsi" w:cstheme="minorBidi"/>
                <w:color w:val="auto"/>
                <w:bdr w:val="none" w:sz="0" w:space="0" w:color="auto"/>
                <w:lang w:val="fr-CH" w:eastAsia="en-US"/>
              </w:rPr>
            </w:pPr>
            <w:r>
              <w:rPr>
                <w:rFonts w:asciiTheme="majorHAnsi" w:eastAsiaTheme="minorHAnsi" w:hAnsiTheme="majorHAnsi" w:cstheme="minorBidi"/>
                <w:color w:val="auto"/>
                <w:bdr w:val="none" w:sz="0" w:space="0" w:color="auto"/>
                <w:lang w:val="fr-CH" w:eastAsia="en-US"/>
              </w:rPr>
              <w:t>x</w:t>
            </w:r>
          </w:p>
        </w:tc>
        <w:tc>
          <w:tcPr>
            <w:tcW w:w="3402" w:type="dxa"/>
            <w:gridSpan w:val="2"/>
          </w:tcPr>
          <w:p w:rsidR="00E82833" w:rsidRPr="008B768B" w:rsidRDefault="00E82833" w:rsidP="0083364D">
            <w:pPr>
              <w:pStyle w:val="Corps"/>
              <w:tabs>
                <w:tab w:val="left" w:leader="dot" w:pos="6520"/>
              </w:tabs>
              <w:jc w:val="center"/>
              <w:rPr>
                <w:rFonts w:asciiTheme="majorHAnsi" w:eastAsiaTheme="minorHAnsi" w:hAnsiTheme="majorHAnsi" w:cstheme="minorBidi"/>
                <w:color w:val="auto"/>
                <w:bdr w:val="none" w:sz="0" w:space="0" w:color="auto"/>
                <w:lang w:val="fr-CH" w:eastAsia="en-US"/>
              </w:rPr>
            </w:pPr>
            <w:r w:rsidRPr="009C3549">
              <w:rPr>
                <w:rFonts w:asciiTheme="majorHAnsi" w:hAnsiTheme="majorHAnsi"/>
              </w:rPr>
              <w:t>A conserver en 10CO-11CO</w:t>
            </w:r>
          </w:p>
        </w:tc>
      </w:tr>
    </w:tbl>
    <w:p w:rsidR="00710DF7" w:rsidRDefault="00710DF7">
      <w:pPr>
        <w:rPr>
          <w:rFonts w:asciiTheme="majorHAnsi" w:hAnsiTheme="majorHAnsi"/>
        </w:rPr>
      </w:pPr>
      <w:r>
        <w:rPr>
          <w:rFonts w:asciiTheme="majorHAnsi" w:hAnsiTheme="majorHAnsi"/>
        </w:rPr>
        <w:br w:type="page"/>
      </w:r>
    </w:p>
    <w:p w:rsidR="0011787C" w:rsidRDefault="0011787C" w:rsidP="00710DF7">
      <w:pPr>
        <w:pStyle w:val="Corps"/>
        <w:tabs>
          <w:tab w:val="left" w:leader="dot" w:pos="6520"/>
        </w:tabs>
        <w:ind w:left="425"/>
        <w:jc w:val="both"/>
        <w:rPr>
          <w:rFonts w:asciiTheme="majorHAnsi" w:eastAsiaTheme="minorHAnsi" w:hAnsiTheme="majorHAnsi" w:cstheme="minorBidi"/>
          <w:color w:val="auto"/>
          <w:bdr w:val="none" w:sz="0" w:space="0" w:color="auto"/>
          <w:lang w:val="fr-CH" w:eastAsia="en-US"/>
        </w:rPr>
      </w:pPr>
    </w:p>
    <w:p w:rsidR="0011787C" w:rsidRDefault="0011787C" w:rsidP="00710DF7">
      <w:pPr>
        <w:pStyle w:val="Corps"/>
        <w:tabs>
          <w:tab w:val="left" w:leader="dot" w:pos="6520"/>
        </w:tabs>
        <w:ind w:left="425"/>
        <w:jc w:val="both"/>
        <w:rPr>
          <w:rFonts w:asciiTheme="majorHAnsi" w:eastAsiaTheme="minorHAnsi" w:hAnsiTheme="majorHAnsi" w:cstheme="minorBidi"/>
          <w:color w:val="auto"/>
          <w:bdr w:val="none" w:sz="0" w:space="0" w:color="auto"/>
          <w:lang w:val="fr-CH" w:eastAsia="en-US"/>
        </w:rPr>
      </w:pPr>
    </w:p>
    <w:p w:rsidR="0011787C" w:rsidRDefault="0011787C" w:rsidP="00710DF7">
      <w:pPr>
        <w:pStyle w:val="Corps"/>
        <w:tabs>
          <w:tab w:val="left" w:leader="dot" w:pos="6520"/>
        </w:tabs>
        <w:ind w:left="425"/>
        <w:jc w:val="both"/>
        <w:rPr>
          <w:rFonts w:asciiTheme="majorHAnsi" w:eastAsiaTheme="minorHAnsi" w:hAnsiTheme="majorHAnsi" w:cstheme="minorBidi"/>
          <w:color w:val="auto"/>
          <w:bdr w:val="none" w:sz="0" w:space="0" w:color="auto"/>
          <w:lang w:val="fr-CH" w:eastAsia="en-US"/>
        </w:rPr>
      </w:pPr>
    </w:p>
    <w:p w:rsidR="00710DF7" w:rsidRDefault="00710DF7" w:rsidP="00710DF7">
      <w:pPr>
        <w:pStyle w:val="Corps"/>
        <w:tabs>
          <w:tab w:val="left" w:leader="dot" w:pos="6520"/>
        </w:tabs>
        <w:ind w:left="425"/>
        <w:jc w:val="both"/>
        <w:rPr>
          <w:rFonts w:asciiTheme="majorHAnsi" w:eastAsiaTheme="minorHAnsi" w:hAnsiTheme="majorHAnsi" w:cstheme="minorBidi"/>
          <w:color w:val="auto"/>
          <w:bdr w:val="none" w:sz="0" w:space="0" w:color="auto"/>
          <w:lang w:val="fr-CH" w:eastAsia="en-US"/>
        </w:rPr>
      </w:pPr>
      <w:bookmarkStart w:id="0" w:name="_GoBack"/>
      <w:bookmarkEnd w:id="0"/>
      <w:r>
        <w:rPr>
          <w:rFonts w:asciiTheme="majorHAnsi" w:eastAsiaTheme="minorHAnsi" w:hAnsiTheme="majorHAnsi" w:cstheme="minorBidi"/>
          <w:color w:val="auto"/>
          <w:bdr w:val="none" w:sz="0" w:space="0" w:color="auto"/>
          <w:lang w:val="fr-CH" w:eastAsia="en-US"/>
        </w:rPr>
        <w:t>Le matériel supplémentaire suivant est souhaité :</w:t>
      </w:r>
    </w:p>
    <w:p w:rsidR="00710DF7" w:rsidRDefault="00710DF7" w:rsidP="00710DF7">
      <w:pPr>
        <w:pStyle w:val="Corps"/>
        <w:numPr>
          <w:ilvl w:val="0"/>
          <w:numId w:val="14"/>
        </w:numPr>
        <w:tabs>
          <w:tab w:val="left" w:leader="dot" w:pos="6520"/>
        </w:tabs>
        <w:jc w:val="both"/>
        <w:rPr>
          <w:rFonts w:asciiTheme="majorHAnsi" w:eastAsiaTheme="minorHAnsi" w:hAnsiTheme="majorHAnsi" w:cstheme="minorBidi"/>
          <w:color w:val="auto"/>
          <w:bdr w:val="none" w:sz="0" w:space="0" w:color="auto"/>
          <w:lang w:val="fr-CH" w:eastAsia="en-US"/>
        </w:rPr>
      </w:pPr>
      <w:r w:rsidRPr="00CA7F5E">
        <w:rPr>
          <w:rFonts w:asciiTheme="majorHAnsi" w:eastAsiaTheme="minorHAnsi" w:hAnsiTheme="majorHAnsi" w:cstheme="minorBidi"/>
          <w:color w:val="auto"/>
          <w:bdr w:val="none" w:sz="0" w:space="0" w:color="auto"/>
          <w:lang w:val="fr-CH" w:eastAsia="en-US"/>
        </w:rPr>
        <w:t>Écouteurs</w:t>
      </w:r>
      <w:r>
        <w:rPr>
          <w:rFonts w:asciiTheme="majorHAnsi" w:eastAsiaTheme="minorHAnsi" w:hAnsiTheme="majorHAnsi" w:cstheme="minorBidi"/>
          <w:color w:val="auto"/>
          <w:bdr w:val="none" w:sz="0" w:space="0" w:color="auto"/>
          <w:lang w:val="fr-CH" w:eastAsia="en-US"/>
        </w:rPr>
        <w:t xml:space="preserve"> intra-auriculaires</w:t>
      </w:r>
    </w:p>
    <w:p w:rsidR="00710DF7" w:rsidRDefault="00710DF7" w:rsidP="00710DF7">
      <w:pPr>
        <w:pStyle w:val="Corps"/>
        <w:numPr>
          <w:ilvl w:val="0"/>
          <w:numId w:val="14"/>
        </w:numPr>
        <w:tabs>
          <w:tab w:val="left" w:leader="dot" w:pos="6520"/>
        </w:tabs>
        <w:jc w:val="both"/>
        <w:rPr>
          <w:rFonts w:asciiTheme="majorHAnsi" w:eastAsiaTheme="minorHAnsi" w:hAnsiTheme="majorHAnsi" w:cstheme="minorBidi"/>
          <w:color w:val="auto"/>
          <w:bdr w:val="none" w:sz="0" w:space="0" w:color="auto"/>
          <w:lang w:val="fr-CH" w:eastAsia="en-US"/>
        </w:rPr>
      </w:pPr>
      <w:r>
        <w:rPr>
          <w:rFonts w:asciiTheme="majorHAnsi" w:eastAsiaTheme="minorHAnsi" w:hAnsiTheme="majorHAnsi" w:cstheme="minorBidi"/>
          <w:color w:val="auto"/>
          <w:bdr w:val="none" w:sz="0" w:space="0" w:color="auto"/>
          <w:lang w:val="fr-CH" w:eastAsia="en-US"/>
        </w:rPr>
        <w:t>Tube ou stick de colle</w:t>
      </w:r>
    </w:p>
    <w:p w:rsidR="00710DF7" w:rsidRDefault="00710DF7" w:rsidP="00710DF7">
      <w:pPr>
        <w:pStyle w:val="Corps"/>
        <w:numPr>
          <w:ilvl w:val="0"/>
          <w:numId w:val="14"/>
        </w:numPr>
        <w:tabs>
          <w:tab w:val="left" w:leader="dot" w:pos="6520"/>
        </w:tabs>
        <w:jc w:val="both"/>
        <w:rPr>
          <w:rFonts w:asciiTheme="majorHAnsi" w:eastAsiaTheme="minorHAnsi" w:hAnsiTheme="majorHAnsi" w:cstheme="minorBidi"/>
          <w:color w:val="auto"/>
          <w:bdr w:val="none" w:sz="0" w:space="0" w:color="auto"/>
          <w:lang w:val="fr-CH" w:eastAsia="en-US"/>
        </w:rPr>
      </w:pPr>
      <w:r>
        <w:rPr>
          <w:rFonts w:asciiTheme="majorHAnsi" w:eastAsiaTheme="minorHAnsi" w:hAnsiTheme="majorHAnsi" w:cstheme="minorBidi"/>
          <w:color w:val="auto"/>
          <w:bdr w:val="none" w:sz="0" w:space="0" w:color="auto"/>
          <w:lang w:val="fr-CH" w:eastAsia="en-US"/>
        </w:rPr>
        <w:t>Clé USB</w:t>
      </w:r>
    </w:p>
    <w:p w:rsidR="00710DF7" w:rsidRPr="00E14439" w:rsidRDefault="00710DF7" w:rsidP="00710DF7">
      <w:pPr>
        <w:pStyle w:val="Corps"/>
        <w:tabs>
          <w:tab w:val="left" w:leader="dot" w:pos="6520"/>
        </w:tabs>
        <w:spacing w:before="60"/>
        <w:ind w:left="425"/>
        <w:jc w:val="both"/>
        <w:rPr>
          <w:rFonts w:asciiTheme="majorHAnsi" w:eastAsiaTheme="minorHAnsi" w:hAnsiTheme="majorHAnsi" w:cstheme="minorBidi"/>
          <w:color w:val="auto"/>
          <w:bdr w:val="none" w:sz="0" w:space="0" w:color="auto"/>
          <w:lang w:val="fr-CH" w:eastAsia="en-US"/>
        </w:rPr>
      </w:pPr>
      <w:r w:rsidRPr="00E14439">
        <w:rPr>
          <w:rFonts w:asciiTheme="majorHAnsi" w:eastAsiaTheme="minorHAnsi" w:hAnsiTheme="majorHAnsi" w:cstheme="minorBidi"/>
          <w:color w:val="auto"/>
          <w:bdr w:val="none" w:sz="0" w:space="0" w:color="auto"/>
          <w:lang w:val="fr-CH" w:eastAsia="en-US"/>
        </w:rPr>
        <w:t xml:space="preserve">Les parents sont responsables de procurer le petit matériel </w:t>
      </w:r>
      <w:r>
        <w:rPr>
          <w:rFonts w:asciiTheme="majorHAnsi" w:eastAsiaTheme="minorHAnsi" w:hAnsiTheme="majorHAnsi" w:cstheme="minorBidi"/>
          <w:color w:val="auto"/>
          <w:bdr w:val="none" w:sz="0" w:space="0" w:color="auto"/>
          <w:lang w:val="fr-CH" w:eastAsia="en-US"/>
        </w:rPr>
        <w:t xml:space="preserve">obligatoire </w:t>
      </w:r>
      <w:r w:rsidRPr="00E14439">
        <w:rPr>
          <w:rFonts w:asciiTheme="majorHAnsi" w:eastAsiaTheme="minorHAnsi" w:hAnsiTheme="majorHAnsi" w:cstheme="minorBidi"/>
          <w:color w:val="auto"/>
          <w:bdr w:val="none" w:sz="0" w:space="0" w:color="auto"/>
          <w:lang w:val="fr-CH" w:eastAsia="en-US"/>
        </w:rPr>
        <w:t>nécessaire, soit à l’aide des chèques-familles, soit en s’adressant à l’administration communale de leur commune de domicile.</w:t>
      </w:r>
    </w:p>
    <w:p w:rsidR="00710DF7" w:rsidRPr="00E14439" w:rsidRDefault="00710DF7" w:rsidP="00710DF7">
      <w:pPr>
        <w:pStyle w:val="Corps"/>
        <w:tabs>
          <w:tab w:val="left" w:leader="dot" w:pos="6520"/>
        </w:tabs>
        <w:spacing w:before="60"/>
        <w:ind w:left="425"/>
        <w:jc w:val="both"/>
        <w:rPr>
          <w:rFonts w:asciiTheme="majorHAnsi" w:eastAsiaTheme="minorHAnsi" w:hAnsiTheme="majorHAnsi" w:cstheme="minorBidi"/>
          <w:color w:val="auto"/>
          <w:bdr w:val="none" w:sz="0" w:space="0" w:color="auto"/>
          <w:lang w:val="fr-CH" w:eastAsia="en-US"/>
        </w:rPr>
      </w:pPr>
      <w:r w:rsidRPr="00E14439">
        <w:rPr>
          <w:rFonts w:asciiTheme="majorHAnsi" w:eastAsiaTheme="minorHAnsi" w:hAnsiTheme="majorHAnsi" w:cstheme="minorBidi"/>
          <w:color w:val="auto"/>
          <w:bdr w:val="none" w:sz="0" w:space="0" w:color="auto"/>
          <w:lang w:val="fr-CH" w:eastAsia="en-US"/>
        </w:rPr>
        <w:t>Les communes adresseront également un courrier aux parents pour information.</w:t>
      </w:r>
    </w:p>
    <w:p w:rsidR="00710DF7" w:rsidRPr="00CA7F5E" w:rsidRDefault="00710DF7" w:rsidP="00710DF7">
      <w:pPr>
        <w:pStyle w:val="Corps"/>
        <w:tabs>
          <w:tab w:val="left" w:leader="dot" w:pos="6520"/>
        </w:tabs>
        <w:spacing w:before="60"/>
        <w:ind w:left="425"/>
        <w:jc w:val="both"/>
        <w:rPr>
          <w:rFonts w:asciiTheme="majorHAnsi" w:eastAsiaTheme="minorHAnsi" w:hAnsiTheme="majorHAnsi" w:cstheme="minorBidi"/>
          <w:color w:val="auto"/>
          <w:bdr w:val="none" w:sz="0" w:space="0" w:color="auto"/>
          <w:lang w:val="fr-CH" w:eastAsia="en-US"/>
        </w:rPr>
      </w:pPr>
      <w:r>
        <w:rPr>
          <w:rFonts w:asciiTheme="majorHAnsi" w:eastAsiaTheme="minorHAnsi" w:hAnsiTheme="majorHAnsi" w:cstheme="minorBidi"/>
          <w:color w:val="auto"/>
          <w:bdr w:val="none" w:sz="0" w:space="0" w:color="auto"/>
          <w:lang w:val="fr-CH" w:eastAsia="en-US"/>
        </w:rPr>
        <w:t>Il est à noter que le matériel détérioré ou perdu ainsi que les cahiers supplémentaires sont à la charge des parents.</w:t>
      </w:r>
    </w:p>
    <w:p w:rsidR="00710DF7" w:rsidRPr="00CA7F5E" w:rsidRDefault="00710DF7" w:rsidP="00710DF7">
      <w:pPr>
        <w:pStyle w:val="Paragraphedeliste"/>
        <w:numPr>
          <w:ilvl w:val="0"/>
          <w:numId w:val="3"/>
        </w:numPr>
        <w:spacing w:before="200" w:after="60" w:line="240" w:lineRule="auto"/>
        <w:ind w:left="425" w:hanging="357"/>
        <w:rPr>
          <w:rFonts w:asciiTheme="majorHAnsi" w:hAnsiTheme="majorHAnsi"/>
          <w:b/>
        </w:rPr>
      </w:pPr>
      <w:r w:rsidRPr="00CA7F5E">
        <w:rPr>
          <w:rFonts w:asciiTheme="majorHAnsi" w:hAnsiTheme="majorHAnsi"/>
          <w:b/>
        </w:rPr>
        <w:t>Casiers</w:t>
      </w:r>
    </w:p>
    <w:p w:rsidR="00710DF7" w:rsidRPr="00CA7F5E" w:rsidRDefault="00710DF7" w:rsidP="00710DF7">
      <w:pPr>
        <w:ind w:left="425"/>
        <w:jc w:val="both"/>
        <w:rPr>
          <w:rFonts w:asciiTheme="majorHAnsi" w:hAnsiTheme="majorHAnsi"/>
          <w:sz w:val="22"/>
          <w:szCs w:val="22"/>
        </w:rPr>
      </w:pPr>
      <w:r w:rsidRPr="00CA7F5E">
        <w:rPr>
          <w:rFonts w:asciiTheme="majorHAnsi" w:hAnsiTheme="majorHAnsi"/>
          <w:sz w:val="22"/>
          <w:szCs w:val="22"/>
        </w:rPr>
        <w:t xml:space="preserve">La structure des cours à niveaux oblige chaque élève à ranger ses livres dans un casier fermé. Votre enfant recevra le premier jour de classe un cadenas. En cas de perte, ce dernier sera facturé pour le prix de </w:t>
      </w:r>
      <w:r>
        <w:rPr>
          <w:rFonts w:asciiTheme="majorHAnsi" w:hAnsiTheme="majorHAnsi"/>
          <w:sz w:val="22"/>
          <w:szCs w:val="22"/>
        </w:rPr>
        <w:br/>
      </w:r>
      <w:r w:rsidRPr="00CA7F5E">
        <w:rPr>
          <w:rFonts w:asciiTheme="majorHAnsi" w:hAnsiTheme="majorHAnsi"/>
          <w:sz w:val="22"/>
          <w:szCs w:val="22"/>
        </w:rPr>
        <w:t>Fr. 10.—.</w:t>
      </w:r>
    </w:p>
    <w:p w:rsidR="00710DF7" w:rsidRPr="00CA7F5E" w:rsidRDefault="00710DF7" w:rsidP="00710DF7">
      <w:pPr>
        <w:pStyle w:val="Paragraphedeliste"/>
        <w:numPr>
          <w:ilvl w:val="0"/>
          <w:numId w:val="3"/>
        </w:numPr>
        <w:spacing w:before="200" w:after="60" w:line="240" w:lineRule="auto"/>
        <w:ind w:left="425" w:hanging="357"/>
        <w:rPr>
          <w:rFonts w:asciiTheme="majorHAnsi" w:hAnsiTheme="majorHAnsi"/>
          <w:b/>
        </w:rPr>
      </w:pPr>
      <w:r w:rsidRPr="00CA7F5E">
        <w:rPr>
          <w:rFonts w:asciiTheme="majorHAnsi" w:hAnsiTheme="majorHAnsi"/>
          <w:b/>
        </w:rPr>
        <w:t>Plan de scolarité</w:t>
      </w:r>
    </w:p>
    <w:p w:rsidR="00710DF7" w:rsidRPr="00CA7F5E" w:rsidRDefault="00710DF7" w:rsidP="00710DF7">
      <w:pPr>
        <w:ind w:left="425"/>
        <w:jc w:val="both"/>
        <w:rPr>
          <w:rFonts w:asciiTheme="majorHAnsi" w:hAnsiTheme="majorHAnsi"/>
          <w:sz w:val="22"/>
          <w:szCs w:val="22"/>
        </w:rPr>
      </w:pPr>
      <w:r w:rsidRPr="00CA7F5E">
        <w:rPr>
          <w:rFonts w:asciiTheme="majorHAnsi" w:hAnsiTheme="majorHAnsi"/>
          <w:sz w:val="22"/>
          <w:szCs w:val="22"/>
        </w:rPr>
        <w:t>Le plan de scolarité est placé en annexe. Nous vous prions de le respecter strictement.</w:t>
      </w:r>
    </w:p>
    <w:p w:rsidR="00710DF7" w:rsidRDefault="00710DF7" w:rsidP="00710DF7">
      <w:pPr>
        <w:spacing w:before="480"/>
        <w:ind w:left="425"/>
        <w:jc w:val="both"/>
        <w:rPr>
          <w:rFonts w:asciiTheme="majorHAnsi" w:hAnsiTheme="majorHAnsi"/>
          <w:sz w:val="22"/>
          <w:szCs w:val="22"/>
        </w:rPr>
      </w:pPr>
      <w:r>
        <w:rPr>
          <w:noProof/>
          <w:lang w:val="fr-CH" w:eastAsia="fr-CH"/>
        </w:rPr>
        <w:drawing>
          <wp:anchor distT="0" distB="0" distL="114300" distR="114300" simplePos="0" relativeHeight="251659264" behindDoc="1" locked="0" layoutInCell="1" allowOverlap="1" wp14:anchorId="69235DFC" wp14:editId="0CD98A48">
            <wp:simplePos x="0" y="0"/>
            <wp:positionH relativeFrom="page">
              <wp:posOffset>4810125</wp:posOffset>
            </wp:positionH>
            <wp:positionV relativeFrom="paragraph">
              <wp:posOffset>553085</wp:posOffset>
            </wp:positionV>
            <wp:extent cx="1651000" cy="914400"/>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51000" cy="914400"/>
                    </a:xfrm>
                    <a:prstGeom prst="rect">
                      <a:avLst/>
                    </a:prstGeom>
                    <a:noFill/>
                    <a:ln w="9525">
                      <a:noFill/>
                      <a:miter lim="800000"/>
                      <a:headEnd/>
                      <a:tailEnd/>
                    </a:ln>
                  </pic:spPr>
                </pic:pic>
              </a:graphicData>
            </a:graphic>
          </wp:anchor>
        </w:drawing>
      </w:r>
      <w:r w:rsidRPr="00CA7F5E">
        <w:rPr>
          <w:rFonts w:asciiTheme="majorHAnsi" w:hAnsiTheme="majorHAnsi"/>
          <w:sz w:val="22"/>
          <w:szCs w:val="22"/>
        </w:rPr>
        <w:t>Tout en vous souhaitant un été marqué par la joie et la détente, nous vous présentons, Chers Parents, nos salutations distinguées.</w:t>
      </w:r>
    </w:p>
    <w:p w:rsidR="00710DF7" w:rsidRDefault="00710DF7" w:rsidP="00710DF7">
      <w:pPr>
        <w:tabs>
          <w:tab w:val="left" w:pos="6804"/>
        </w:tabs>
        <w:jc w:val="center"/>
        <w:rPr>
          <w:rFonts w:asciiTheme="majorHAnsi" w:hAnsiTheme="majorHAnsi"/>
          <w:sz w:val="22"/>
          <w:szCs w:val="22"/>
        </w:rPr>
      </w:pPr>
    </w:p>
    <w:p w:rsidR="00710DF7" w:rsidRDefault="00710DF7" w:rsidP="00710DF7">
      <w:pPr>
        <w:tabs>
          <w:tab w:val="left" w:pos="6804"/>
        </w:tabs>
        <w:rPr>
          <w:rFonts w:asciiTheme="majorHAnsi" w:hAnsiTheme="majorHAnsi"/>
          <w:sz w:val="22"/>
          <w:szCs w:val="22"/>
        </w:rPr>
      </w:pPr>
      <w:r>
        <w:rPr>
          <w:rFonts w:asciiTheme="majorHAnsi" w:hAnsiTheme="majorHAnsi"/>
          <w:sz w:val="22"/>
          <w:szCs w:val="22"/>
        </w:rPr>
        <w:tab/>
        <w:t>Nicolas Theux</w:t>
      </w:r>
    </w:p>
    <w:p w:rsidR="00710DF7" w:rsidRDefault="00710DF7" w:rsidP="00710DF7">
      <w:pPr>
        <w:tabs>
          <w:tab w:val="left" w:pos="6804"/>
        </w:tabs>
        <w:rPr>
          <w:rFonts w:asciiTheme="majorHAnsi" w:hAnsiTheme="majorHAnsi"/>
          <w:sz w:val="22"/>
          <w:szCs w:val="22"/>
        </w:rPr>
      </w:pPr>
    </w:p>
    <w:p w:rsidR="00710DF7" w:rsidRDefault="00710DF7" w:rsidP="00710DF7">
      <w:pPr>
        <w:tabs>
          <w:tab w:val="left" w:pos="6804"/>
        </w:tabs>
        <w:rPr>
          <w:rFonts w:asciiTheme="majorHAnsi" w:hAnsiTheme="majorHAnsi"/>
          <w:sz w:val="22"/>
          <w:szCs w:val="22"/>
        </w:rPr>
      </w:pPr>
    </w:p>
    <w:p w:rsidR="00710DF7" w:rsidRPr="00CA7F5E" w:rsidRDefault="00710DF7" w:rsidP="00710DF7">
      <w:pPr>
        <w:tabs>
          <w:tab w:val="left" w:pos="6804"/>
        </w:tabs>
        <w:rPr>
          <w:rFonts w:asciiTheme="majorHAnsi" w:hAnsiTheme="majorHAnsi"/>
          <w:sz w:val="22"/>
          <w:szCs w:val="22"/>
        </w:rPr>
      </w:pPr>
      <w:r>
        <w:rPr>
          <w:rFonts w:asciiTheme="majorHAnsi" w:hAnsiTheme="majorHAnsi"/>
          <w:sz w:val="22"/>
          <w:szCs w:val="22"/>
        </w:rPr>
        <w:tab/>
      </w:r>
      <w:r w:rsidRPr="00CA7F5E">
        <w:rPr>
          <w:rFonts w:asciiTheme="majorHAnsi" w:hAnsiTheme="majorHAnsi"/>
          <w:sz w:val="22"/>
          <w:szCs w:val="22"/>
        </w:rPr>
        <w:t>Directeur</w:t>
      </w:r>
      <w:r>
        <w:rPr>
          <w:rFonts w:asciiTheme="majorHAnsi" w:hAnsiTheme="majorHAnsi"/>
          <w:sz w:val="22"/>
          <w:szCs w:val="22"/>
        </w:rPr>
        <w:t xml:space="preserve"> CO d’Octodure</w:t>
      </w:r>
    </w:p>
    <w:sectPr w:rsidR="00710DF7" w:rsidRPr="00CA7F5E" w:rsidSect="009A1C74">
      <w:headerReference w:type="first" r:id="rId12"/>
      <w:pgSz w:w="11900" w:h="16840"/>
      <w:pgMar w:top="568" w:right="851" w:bottom="42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833" w:rsidRDefault="00E82833" w:rsidP="00122B8D">
      <w:r>
        <w:separator/>
      </w:r>
    </w:p>
  </w:endnote>
  <w:endnote w:type="continuationSeparator" w:id="0">
    <w:p w:rsidR="00E82833" w:rsidRDefault="00E82833" w:rsidP="0012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Cordia New"/>
    <w:charset w:val="00"/>
    <w:family w:val="auto"/>
    <w:pitch w:val="variable"/>
    <w:sig w:usb0="00000003" w:usb1="00000000" w:usb2="00000000" w:usb3="00000000" w:csb0="00000001" w:csb1="00000000"/>
  </w:font>
  <w:font w:name="Arial Gra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833" w:rsidRDefault="00E82833" w:rsidP="00122B8D">
      <w:r>
        <w:separator/>
      </w:r>
    </w:p>
  </w:footnote>
  <w:footnote w:type="continuationSeparator" w:id="0">
    <w:p w:rsidR="00E82833" w:rsidRDefault="00E82833" w:rsidP="00122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588" w:rsidRDefault="00953588">
    <w:pPr>
      <w:pStyle w:val="En-tte"/>
    </w:pPr>
    <w:r w:rsidRPr="00183477">
      <w:rPr>
        <w:noProof/>
        <w:lang w:val="fr-CH" w:eastAsia="fr-CH"/>
      </w:rPr>
      <mc:AlternateContent>
        <mc:Choice Requires="wps">
          <w:drawing>
            <wp:anchor distT="0" distB="0" distL="114300" distR="114300" simplePos="0" relativeHeight="251660288" behindDoc="0" locked="0" layoutInCell="1" allowOverlap="1" wp14:anchorId="5521429B" wp14:editId="21CAA3A5">
              <wp:simplePos x="0" y="0"/>
              <wp:positionH relativeFrom="page">
                <wp:posOffset>1076325</wp:posOffset>
              </wp:positionH>
              <wp:positionV relativeFrom="page">
                <wp:posOffset>1076325</wp:posOffset>
              </wp:positionV>
              <wp:extent cx="2105025" cy="800100"/>
              <wp:effectExtent l="0" t="0" r="9525" b="0"/>
              <wp:wrapSquare wrapText="bothSides"/>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00100"/>
                      </a:xfrm>
                      <a:prstGeom prst="rect">
                        <a:avLst/>
                      </a:prstGeom>
                      <a:noFill/>
                      <a:ln w="9525">
                        <a:no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953588" w:rsidRPr="00601801" w:rsidRDefault="00953588" w:rsidP="00601801">
                          <w:pPr>
                            <w:rPr>
                              <w:rFonts w:ascii="Segoe UI Light" w:hAnsi="Segoe UI Light" w:cs="Segoe UI Light"/>
                              <w:color w:val="4B4B4B"/>
                              <w:sz w:val="17"/>
                              <w:szCs w:val="17"/>
                              <w:lang w:val="fr-CH"/>
                            </w:rPr>
                          </w:pPr>
                          <w:r w:rsidRPr="00601801">
                            <w:rPr>
                              <w:rFonts w:ascii="Segoe UI Light" w:hAnsi="Segoe UI Light" w:cs="Segoe UI Light"/>
                              <w:color w:val="4B4B4B"/>
                              <w:sz w:val="17"/>
                              <w:szCs w:val="17"/>
                              <w:lang w:val="fr-CH"/>
                            </w:rPr>
                            <w:t xml:space="preserve">Cycle d'orientation d’Octodure </w:t>
                          </w:r>
                        </w:p>
                        <w:p w:rsidR="00953588" w:rsidRPr="00601801" w:rsidRDefault="00953588" w:rsidP="00601801">
                          <w:pPr>
                            <w:rPr>
                              <w:rFonts w:ascii="Segoe UI Light" w:hAnsi="Segoe UI Light" w:cs="Segoe UI Light"/>
                              <w:color w:val="4B4B4B"/>
                              <w:sz w:val="17"/>
                              <w:szCs w:val="17"/>
                              <w:lang w:val="fr-CH"/>
                            </w:rPr>
                          </w:pPr>
                          <w:r w:rsidRPr="00601801">
                            <w:rPr>
                              <w:rFonts w:ascii="Segoe UI Light" w:hAnsi="Segoe UI Light" w:cs="Segoe UI Light"/>
                              <w:color w:val="4B4B4B"/>
                              <w:sz w:val="17"/>
                              <w:szCs w:val="17"/>
                              <w:lang w:val="fr-CH"/>
                            </w:rPr>
                            <w:t>Rue du Simplon 1, CP 199, 1920 Martigny</w:t>
                          </w:r>
                        </w:p>
                        <w:p w:rsidR="00953588" w:rsidRPr="00601801" w:rsidRDefault="00953588" w:rsidP="00601801">
                          <w:pPr>
                            <w:rPr>
                              <w:rFonts w:ascii="Segoe UI Light" w:hAnsi="Segoe UI Light" w:cs="Segoe UI Light"/>
                              <w:color w:val="4B4B4B"/>
                              <w:sz w:val="17"/>
                              <w:szCs w:val="17"/>
                              <w:lang w:val="fr-CH"/>
                            </w:rPr>
                          </w:pPr>
                          <w:r w:rsidRPr="00601801">
                            <w:rPr>
                              <w:rFonts w:ascii="Segoe UI Light" w:hAnsi="Segoe UI Light" w:cs="Segoe UI Light"/>
                              <w:color w:val="4B4B4B"/>
                              <w:sz w:val="17"/>
                              <w:szCs w:val="17"/>
                              <w:lang w:val="fr-CH"/>
                            </w:rPr>
                            <w:t>Tél. 027 722 22 42</w:t>
                          </w:r>
                        </w:p>
                        <w:p w:rsidR="00953588" w:rsidRPr="00601801" w:rsidRDefault="00953588" w:rsidP="00601801">
                          <w:pPr>
                            <w:rPr>
                              <w:rFonts w:ascii="Segoe UI Light" w:hAnsi="Segoe UI Light" w:cs="Segoe UI Light"/>
                              <w:color w:val="4B4B4B"/>
                              <w:sz w:val="17"/>
                              <w:szCs w:val="17"/>
                              <w:lang w:val="fr-CH"/>
                            </w:rPr>
                          </w:pPr>
                          <w:r w:rsidRPr="00601801">
                            <w:rPr>
                              <w:rFonts w:ascii="Segoe UI Light" w:hAnsi="Segoe UI Light" w:cs="Segoe UI Light"/>
                              <w:color w:val="4B4B4B"/>
                              <w:sz w:val="17"/>
                              <w:szCs w:val="17"/>
                              <w:lang w:val="fr-CH"/>
                            </w:rPr>
                            <w:t>info@comartigny.ch</w:t>
                          </w:r>
                        </w:p>
                        <w:p w:rsidR="00953588" w:rsidRDefault="0011787C" w:rsidP="00601801">
                          <w:pPr>
                            <w:rPr>
                              <w:rFonts w:ascii="Segoe UI Light" w:hAnsi="Segoe UI Light" w:cs="Segoe UI Light"/>
                              <w:color w:val="0096E1"/>
                              <w:sz w:val="17"/>
                              <w:szCs w:val="17"/>
                              <w:lang w:val="fr-CH"/>
                            </w:rPr>
                          </w:pPr>
                          <w:hyperlink r:id="rId1" w:history="1">
                            <w:r w:rsidR="00953588" w:rsidRPr="00BE1E21">
                              <w:rPr>
                                <w:rStyle w:val="Lienhypertexte"/>
                                <w:rFonts w:ascii="Segoe UI Light" w:hAnsi="Segoe UI Light" w:cs="Segoe UI Light"/>
                                <w:sz w:val="17"/>
                                <w:szCs w:val="17"/>
                                <w:lang w:val="fr-CH"/>
                              </w:rPr>
                              <w:t>www.comartigny.ch</w:t>
                            </w:r>
                          </w:hyperlink>
                        </w:p>
                        <w:p w:rsidR="00953588" w:rsidRPr="00601801" w:rsidRDefault="00953588" w:rsidP="00601801">
                          <w:pPr>
                            <w:rPr>
                              <w:rFonts w:ascii="Segoe UI Light" w:hAnsi="Segoe UI Light" w:cs="Segoe UI Light"/>
                              <w:color w:val="0096E1"/>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1429B" id="_x0000_t202" coordsize="21600,21600" o:spt="202" path="m,l,21600r21600,l21600,xe">
              <v:stroke joinstyle="miter"/>
              <v:path gradientshapeok="t" o:connecttype="rect"/>
            </v:shapetype>
            <v:shape id="Text Box 21" o:spid="_x0000_s1026" type="#_x0000_t202" style="position:absolute;margin-left:84.75pt;margin-top:84.75pt;width:165.75pt;height:6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" filled="f" stroked="f">
              <v:textbox inset="0,0,0,0">
                <w:txbxContent>
                  <w:p w:rsidR="00953588" w:rsidRPr="00601801" w:rsidRDefault="00953588" w:rsidP="00601801">
                    <w:pPr>
                      <w:rPr>
                        <w:rFonts w:ascii="Segoe UI Light" w:hAnsi="Segoe UI Light" w:cs="Segoe UI Light"/>
                        <w:color w:val="4B4B4B"/>
                        <w:sz w:val="17"/>
                        <w:szCs w:val="17"/>
                        <w:lang w:val="fr-CH"/>
                      </w:rPr>
                    </w:pPr>
                    <w:r w:rsidRPr="00601801">
                      <w:rPr>
                        <w:rFonts w:ascii="Segoe UI Light" w:hAnsi="Segoe UI Light" w:cs="Segoe UI Light"/>
                        <w:color w:val="4B4B4B"/>
                        <w:sz w:val="17"/>
                        <w:szCs w:val="17"/>
                        <w:lang w:val="fr-CH"/>
                      </w:rPr>
                      <w:t xml:space="preserve">Cycle d'orientation d’Octodure </w:t>
                    </w:r>
                  </w:p>
                  <w:p w:rsidR="00953588" w:rsidRPr="00601801" w:rsidRDefault="00953588" w:rsidP="00601801">
                    <w:pPr>
                      <w:rPr>
                        <w:rFonts w:ascii="Segoe UI Light" w:hAnsi="Segoe UI Light" w:cs="Segoe UI Light"/>
                        <w:color w:val="4B4B4B"/>
                        <w:sz w:val="17"/>
                        <w:szCs w:val="17"/>
                        <w:lang w:val="fr-CH"/>
                      </w:rPr>
                    </w:pPr>
                    <w:r w:rsidRPr="00601801">
                      <w:rPr>
                        <w:rFonts w:ascii="Segoe UI Light" w:hAnsi="Segoe UI Light" w:cs="Segoe UI Light"/>
                        <w:color w:val="4B4B4B"/>
                        <w:sz w:val="17"/>
                        <w:szCs w:val="17"/>
                        <w:lang w:val="fr-CH"/>
                      </w:rPr>
                      <w:t>Rue du Simplon 1, CP 199, 1920 Martigny</w:t>
                    </w:r>
                  </w:p>
                  <w:p w:rsidR="00953588" w:rsidRPr="00601801" w:rsidRDefault="00953588" w:rsidP="00601801">
                    <w:pPr>
                      <w:rPr>
                        <w:rFonts w:ascii="Segoe UI Light" w:hAnsi="Segoe UI Light" w:cs="Segoe UI Light"/>
                        <w:color w:val="4B4B4B"/>
                        <w:sz w:val="17"/>
                        <w:szCs w:val="17"/>
                        <w:lang w:val="fr-CH"/>
                      </w:rPr>
                    </w:pPr>
                    <w:r w:rsidRPr="00601801">
                      <w:rPr>
                        <w:rFonts w:ascii="Segoe UI Light" w:hAnsi="Segoe UI Light" w:cs="Segoe UI Light"/>
                        <w:color w:val="4B4B4B"/>
                        <w:sz w:val="17"/>
                        <w:szCs w:val="17"/>
                        <w:lang w:val="fr-CH"/>
                      </w:rPr>
                      <w:t>Tél. 027 722 22 42</w:t>
                    </w:r>
                  </w:p>
                  <w:p w:rsidR="00953588" w:rsidRPr="00601801" w:rsidRDefault="00953588" w:rsidP="00601801">
                    <w:pPr>
                      <w:rPr>
                        <w:rFonts w:ascii="Segoe UI Light" w:hAnsi="Segoe UI Light" w:cs="Segoe UI Light"/>
                        <w:color w:val="4B4B4B"/>
                        <w:sz w:val="17"/>
                        <w:szCs w:val="17"/>
                        <w:lang w:val="fr-CH"/>
                      </w:rPr>
                    </w:pPr>
                    <w:r w:rsidRPr="00601801">
                      <w:rPr>
                        <w:rFonts w:ascii="Segoe UI Light" w:hAnsi="Segoe UI Light" w:cs="Segoe UI Light"/>
                        <w:color w:val="4B4B4B"/>
                        <w:sz w:val="17"/>
                        <w:szCs w:val="17"/>
                        <w:lang w:val="fr-CH"/>
                      </w:rPr>
                      <w:t>info@comartigny.ch</w:t>
                    </w:r>
                  </w:p>
                  <w:p w:rsidR="00953588" w:rsidRDefault="0011787C" w:rsidP="00601801">
                    <w:pPr>
                      <w:rPr>
                        <w:rFonts w:ascii="Segoe UI Light" w:hAnsi="Segoe UI Light" w:cs="Segoe UI Light"/>
                        <w:color w:val="0096E1"/>
                        <w:sz w:val="17"/>
                        <w:szCs w:val="17"/>
                        <w:lang w:val="fr-CH"/>
                      </w:rPr>
                    </w:pPr>
                    <w:hyperlink r:id="rId2" w:history="1">
                      <w:r w:rsidR="00953588" w:rsidRPr="00BE1E21">
                        <w:rPr>
                          <w:rStyle w:val="Lienhypertexte"/>
                          <w:rFonts w:ascii="Segoe UI Light" w:hAnsi="Segoe UI Light" w:cs="Segoe UI Light"/>
                          <w:sz w:val="17"/>
                          <w:szCs w:val="17"/>
                          <w:lang w:val="fr-CH"/>
                        </w:rPr>
                        <w:t>www.comartigny.ch</w:t>
                      </w:r>
                    </w:hyperlink>
                  </w:p>
                  <w:p w:rsidR="00953588" w:rsidRPr="00601801" w:rsidRDefault="00953588" w:rsidP="00601801">
                    <w:pPr>
                      <w:rPr>
                        <w:rFonts w:ascii="Segoe UI Light" w:hAnsi="Segoe UI Light" w:cs="Segoe UI Light"/>
                        <w:color w:val="0096E1"/>
                        <w:sz w:val="17"/>
                        <w:szCs w:val="17"/>
                      </w:rPr>
                    </w:pPr>
                  </w:p>
                </w:txbxContent>
              </v:textbox>
              <w10:wrap type="square" anchorx="page" anchory="page"/>
            </v:shape>
          </w:pict>
        </mc:Fallback>
      </mc:AlternateContent>
    </w:r>
    <w:r w:rsidRPr="00183477">
      <w:rPr>
        <w:noProof/>
        <w:lang w:val="fr-CH" w:eastAsia="fr-CH"/>
      </w:rPr>
      <w:drawing>
        <wp:anchor distT="0" distB="0" distL="114300" distR="114300" simplePos="0" relativeHeight="251659264" behindDoc="0" locked="0" layoutInCell="1" allowOverlap="1" wp14:anchorId="283BFD56" wp14:editId="58F66D5A">
          <wp:simplePos x="0" y="0"/>
          <wp:positionH relativeFrom="page">
            <wp:posOffset>540385</wp:posOffset>
          </wp:positionH>
          <wp:positionV relativeFrom="page">
            <wp:posOffset>431800</wp:posOffset>
          </wp:positionV>
          <wp:extent cx="1800000" cy="504594"/>
          <wp:effectExtent l="0" t="0" r="3810" b="3810"/>
          <wp:wrapNone/>
          <wp:docPr id="6" name="Image 6" descr="Macintosh HD:Users:GraficaliaHD:Dropbox:Graficalia Travaux:Clients:106   CO d'Octodure:0576   Logo CO Octodure:Logo_CO_Octodure:Bureautique:WEB:Big:logo_CO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ficaliaHD:Dropbox:Graficalia Travaux:Clients:106   CO d'Octodure:0576   Logo CO Octodure:Logo_CO_Octodure:Bureautique:WEB:Big:logo_CO_RV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000" cy="50459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4763AD"/>
    <w:multiLevelType w:val="hybridMultilevel"/>
    <w:tmpl w:val="608EA8F8"/>
    <w:lvl w:ilvl="0" w:tplc="100C0001">
      <w:start w:val="1"/>
      <w:numFmt w:val="bullet"/>
      <w:lvlText w:val=""/>
      <w:lvlJc w:val="left"/>
      <w:pPr>
        <w:ind w:left="1145" w:hanging="360"/>
      </w:pPr>
      <w:rPr>
        <w:rFonts w:ascii="Symbol" w:hAnsi="Symbol" w:hint="default"/>
      </w:rPr>
    </w:lvl>
    <w:lvl w:ilvl="1" w:tplc="100C0003" w:tentative="1">
      <w:start w:val="1"/>
      <w:numFmt w:val="bullet"/>
      <w:lvlText w:val="o"/>
      <w:lvlJc w:val="left"/>
      <w:pPr>
        <w:ind w:left="1865" w:hanging="360"/>
      </w:pPr>
      <w:rPr>
        <w:rFonts w:ascii="Courier New" w:hAnsi="Courier New" w:cs="Courier New" w:hint="default"/>
      </w:rPr>
    </w:lvl>
    <w:lvl w:ilvl="2" w:tplc="100C0005" w:tentative="1">
      <w:start w:val="1"/>
      <w:numFmt w:val="bullet"/>
      <w:lvlText w:val=""/>
      <w:lvlJc w:val="left"/>
      <w:pPr>
        <w:ind w:left="2585" w:hanging="360"/>
      </w:pPr>
      <w:rPr>
        <w:rFonts w:ascii="Wingdings" w:hAnsi="Wingdings" w:hint="default"/>
      </w:rPr>
    </w:lvl>
    <w:lvl w:ilvl="3" w:tplc="100C0001" w:tentative="1">
      <w:start w:val="1"/>
      <w:numFmt w:val="bullet"/>
      <w:lvlText w:val=""/>
      <w:lvlJc w:val="left"/>
      <w:pPr>
        <w:ind w:left="3305" w:hanging="360"/>
      </w:pPr>
      <w:rPr>
        <w:rFonts w:ascii="Symbol" w:hAnsi="Symbol" w:hint="default"/>
      </w:rPr>
    </w:lvl>
    <w:lvl w:ilvl="4" w:tplc="100C0003" w:tentative="1">
      <w:start w:val="1"/>
      <w:numFmt w:val="bullet"/>
      <w:lvlText w:val="o"/>
      <w:lvlJc w:val="left"/>
      <w:pPr>
        <w:ind w:left="4025" w:hanging="360"/>
      </w:pPr>
      <w:rPr>
        <w:rFonts w:ascii="Courier New" w:hAnsi="Courier New" w:cs="Courier New" w:hint="default"/>
      </w:rPr>
    </w:lvl>
    <w:lvl w:ilvl="5" w:tplc="100C0005" w:tentative="1">
      <w:start w:val="1"/>
      <w:numFmt w:val="bullet"/>
      <w:lvlText w:val=""/>
      <w:lvlJc w:val="left"/>
      <w:pPr>
        <w:ind w:left="4745" w:hanging="360"/>
      </w:pPr>
      <w:rPr>
        <w:rFonts w:ascii="Wingdings" w:hAnsi="Wingdings" w:hint="default"/>
      </w:rPr>
    </w:lvl>
    <w:lvl w:ilvl="6" w:tplc="100C0001" w:tentative="1">
      <w:start w:val="1"/>
      <w:numFmt w:val="bullet"/>
      <w:lvlText w:val=""/>
      <w:lvlJc w:val="left"/>
      <w:pPr>
        <w:ind w:left="5465" w:hanging="360"/>
      </w:pPr>
      <w:rPr>
        <w:rFonts w:ascii="Symbol" w:hAnsi="Symbol" w:hint="default"/>
      </w:rPr>
    </w:lvl>
    <w:lvl w:ilvl="7" w:tplc="100C0003" w:tentative="1">
      <w:start w:val="1"/>
      <w:numFmt w:val="bullet"/>
      <w:lvlText w:val="o"/>
      <w:lvlJc w:val="left"/>
      <w:pPr>
        <w:ind w:left="6185" w:hanging="360"/>
      </w:pPr>
      <w:rPr>
        <w:rFonts w:ascii="Courier New" w:hAnsi="Courier New" w:cs="Courier New" w:hint="default"/>
      </w:rPr>
    </w:lvl>
    <w:lvl w:ilvl="8" w:tplc="100C0005" w:tentative="1">
      <w:start w:val="1"/>
      <w:numFmt w:val="bullet"/>
      <w:lvlText w:val=""/>
      <w:lvlJc w:val="left"/>
      <w:pPr>
        <w:ind w:left="6905" w:hanging="360"/>
      </w:pPr>
      <w:rPr>
        <w:rFonts w:ascii="Wingdings" w:hAnsi="Wingdings" w:hint="default"/>
      </w:rPr>
    </w:lvl>
  </w:abstractNum>
  <w:abstractNum w:abstractNumId="1" w15:restartNumberingAfterBreak="1">
    <w:nsid w:val="0084730A"/>
    <w:multiLevelType w:val="hybridMultilevel"/>
    <w:tmpl w:val="0C6025AA"/>
    <w:lvl w:ilvl="0" w:tplc="040C0005">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 w15:restartNumberingAfterBreak="1">
    <w:nsid w:val="0AA22210"/>
    <w:multiLevelType w:val="hybridMultilevel"/>
    <w:tmpl w:val="E6A86C0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1">
    <w:nsid w:val="0EC25285"/>
    <w:multiLevelType w:val="hybridMultilevel"/>
    <w:tmpl w:val="04C079A8"/>
    <w:lvl w:ilvl="0" w:tplc="100C000D">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1">
    <w:nsid w:val="29D0439B"/>
    <w:multiLevelType w:val="hybridMultilevel"/>
    <w:tmpl w:val="1A2EA646"/>
    <w:lvl w:ilvl="0" w:tplc="1536218E">
      <w:start w:val="1"/>
      <w:numFmt w:val="decimal"/>
      <w:lvlText w:val="%1."/>
      <w:lvlJc w:val="left"/>
      <w:pPr>
        <w:ind w:left="-351" w:hanging="360"/>
      </w:pPr>
      <w:rPr>
        <w:rFonts w:hint="default"/>
      </w:rPr>
    </w:lvl>
    <w:lvl w:ilvl="1" w:tplc="100C0019" w:tentative="1">
      <w:start w:val="1"/>
      <w:numFmt w:val="lowerLetter"/>
      <w:lvlText w:val="%2."/>
      <w:lvlJc w:val="left"/>
      <w:pPr>
        <w:ind w:left="369" w:hanging="360"/>
      </w:pPr>
    </w:lvl>
    <w:lvl w:ilvl="2" w:tplc="100C001B" w:tentative="1">
      <w:start w:val="1"/>
      <w:numFmt w:val="lowerRoman"/>
      <w:lvlText w:val="%3."/>
      <w:lvlJc w:val="right"/>
      <w:pPr>
        <w:ind w:left="1089" w:hanging="180"/>
      </w:pPr>
    </w:lvl>
    <w:lvl w:ilvl="3" w:tplc="100C000F" w:tentative="1">
      <w:start w:val="1"/>
      <w:numFmt w:val="decimal"/>
      <w:lvlText w:val="%4."/>
      <w:lvlJc w:val="left"/>
      <w:pPr>
        <w:ind w:left="1809" w:hanging="360"/>
      </w:pPr>
    </w:lvl>
    <w:lvl w:ilvl="4" w:tplc="100C0019" w:tentative="1">
      <w:start w:val="1"/>
      <w:numFmt w:val="lowerLetter"/>
      <w:lvlText w:val="%5."/>
      <w:lvlJc w:val="left"/>
      <w:pPr>
        <w:ind w:left="2529" w:hanging="360"/>
      </w:pPr>
    </w:lvl>
    <w:lvl w:ilvl="5" w:tplc="100C001B" w:tentative="1">
      <w:start w:val="1"/>
      <w:numFmt w:val="lowerRoman"/>
      <w:lvlText w:val="%6."/>
      <w:lvlJc w:val="right"/>
      <w:pPr>
        <w:ind w:left="3249" w:hanging="180"/>
      </w:pPr>
    </w:lvl>
    <w:lvl w:ilvl="6" w:tplc="100C000F" w:tentative="1">
      <w:start w:val="1"/>
      <w:numFmt w:val="decimal"/>
      <w:lvlText w:val="%7."/>
      <w:lvlJc w:val="left"/>
      <w:pPr>
        <w:ind w:left="3969" w:hanging="360"/>
      </w:pPr>
    </w:lvl>
    <w:lvl w:ilvl="7" w:tplc="100C0019" w:tentative="1">
      <w:start w:val="1"/>
      <w:numFmt w:val="lowerLetter"/>
      <w:lvlText w:val="%8."/>
      <w:lvlJc w:val="left"/>
      <w:pPr>
        <w:ind w:left="4689" w:hanging="360"/>
      </w:pPr>
    </w:lvl>
    <w:lvl w:ilvl="8" w:tplc="100C001B" w:tentative="1">
      <w:start w:val="1"/>
      <w:numFmt w:val="lowerRoman"/>
      <w:lvlText w:val="%9."/>
      <w:lvlJc w:val="right"/>
      <w:pPr>
        <w:ind w:left="5409" w:hanging="180"/>
      </w:pPr>
    </w:lvl>
  </w:abstractNum>
  <w:abstractNum w:abstractNumId="5" w15:restartNumberingAfterBreak="1">
    <w:nsid w:val="2AB06671"/>
    <w:multiLevelType w:val="hybridMultilevel"/>
    <w:tmpl w:val="A2A2928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1">
    <w:nsid w:val="36826414"/>
    <w:multiLevelType w:val="hybridMultilevel"/>
    <w:tmpl w:val="1E40F7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1">
    <w:nsid w:val="43056483"/>
    <w:multiLevelType w:val="hybridMultilevel"/>
    <w:tmpl w:val="AABC7C08"/>
    <w:lvl w:ilvl="0" w:tplc="100C0011">
      <w:start w:val="1"/>
      <w:numFmt w:val="decimal"/>
      <w:lvlText w:val="%1)"/>
      <w:lvlJc w:val="left"/>
      <w:pPr>
        <w:ind w:left="1145" w:hanging="360"/>
      </w:p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8" w15:restartNumberingAfterBreak="1">
    <w:nsid w:val="61C060EC"/>
    <w:multiLevelType w:val="hybridMultilevel"/>
    <w:tmpl w:val="B5BC622C"/>
    <w:lvl w:ilvl="0" w:tplc="16D89E9E">
      <w:start w:val="24"/>
      <w:numFmt w:val="bullet"/>
      <w:lvlText w:val="-"/>
      <w:lvlJc w:val="left"/>
      <w:pPr>
        <w:ind w:left="1500" w:hanging="360"/>
      </w:pPr>
      <w:rPr>
        <w:rFonts w:ascii="Cambria" w:eastAsiaTheme="minorEastAsia" w:hAnsi="Cambria" w:cstheme="minorBidi" w:hint="default"/>
      </w:rPr>
    </w:lvl>
    <w:lvl w:ilvl="1" w:tplc="100C0003" w:tentative="1">
      <w:start w:val="1"/>
      <w:numFmt w:val="bullet"/>
      <w:lvlText w:val="o"/>
      <w:lvlJc w:val="left"/>
      <w:pPr>
        <w:ind w:left="2220" w:hanging="360"/>
      </w:pPr>
      <w:rPr>
        <w:rFonts w:ascii="Courier New" w:hAnsi="Courier New" w:cs="Courier New" w:hint="default"/>
      </w:rPr>
    </w:lvl>
    <w:lvl w:ilvl="2" w:tplc="100C0005" w:tentative="1">
      <w:start w:val="1"/>
      <w:numFmt w:val="bullet"/>
      <w:lvlText w:val=""/>
      <w:lvlJc w:val="left"/>
      <w:pPr>
        <w:ind w:left="2940" w:hanging="360"/>
      </w:pPr>
      <w:rPr>
        <w:rFonts w:ascii="Wingdings" w:hAnsi="Wingdings" w:hint="default"/>
      </w:rPr>
    </w:lvl>
    <w:lvl w:ilvl="3" w:tplc="100C0001" w:tentative="1">
      <w:start w:val="1"/>
      <w:numFmt w:val="bullet"/>
      <w:lvlText w:val=""/>
      <w:lvlJc w:val="left"/>
      <w:pPr>
        <w:ind w:left="3660" w:hanging="360"/>
      </w:pPr>
      <w:rPr>
        <w:rFonts w:ascii="Symbol" w:hAnsi="Symbol" w:hint="default"/>
      </w:rPr>
    </w:lvl>
    <w:lvl w:ilvl="4" w:tplc="100C0003" w:tentative="1">
      <w:start w:val="1"/>
      <w:numFmt w:val="bullet"/>
      <w:lvlText w:val="o"/>
      <w:lvlJc w:val="left"/>
      <w:pPr>
        <w:ind w:left="4380" w:hanging="360"/>
      </w:pPr>
      <w:rPr>
        <w:rFonts w:ascii="Courier New" w:hAnsi="Courier New" w:cs="Courier New" w:hint="default"/>
      </w:rPr>
    </w:lvl>
    <w:lvl w:ilvl="5" w:tplc="100C0005" w:tentative="1">
      <w:start w:val="1"/>
      <w:numFmt w:val="bullet"/>
      <w:lvlText w:val=""/>
      <w:lvlJc w:val="left"/>
      <w:pPr>
        <w:ind w:left="5100" w:hanging="360"/>
      </w:pPr>
      <w:rPr>
        <w:rFonts w:ascii="Wingdings" w:hAnsi="Wingdings" w:hint="default"/>
      </w:rPr>
    </w:lvl>
    <w:lvl w:ilvl="6" w:tplc="100C0001" w:tentative="1">
      <w:start w:val="1"/>
      <w:numFmt w:val="bullet"/>
      <w:lvlText w:val=""/>
      <w:lvlJc w:val="left"/>
      <w:pPr>
        <w:ind w:left="5820" w:hanging="360"/>
      </w:pPr>
      <w:rPr>
        <w:rFonts w:ascii="Symbol" w:hAnsi="Symbol" w:hint="default"/>
      </w:rPr>
    </w:lvl>
    <w:lvl w:ilvl="7" w:tplc="100C0003" w:tentative="1">
      <w:start w:val="1"/>
      <w:numFmt w:val="bullet"/>
      <w:lvlText w:val="o"/>
      <w:lvlJc w:val="left"/>
      <w:pPr>
        <w:ind w:left="6540" w:hanging="360"/>
      </w:pPr>
      <w:rPr>
        <w:rFonts w:ascii="Courier New" w:hAnsi="Courier New" w:cs="Courier New" w:hint="default"/>
      </w:rPr>
    </w:lvl>
    <w:lvl w:ilvl="8" w:tplc="100C0005" w:tentative="1">
      <w:start w:val="1"/>
      <w:numFmt w:val="bullet"/>
      <w:lvlText w:val=""/>
      <w:lvlJc w:val="left"/>
      <w:pPr>
        <w:ind w:left="7260" w:hanging="360"/>
      </w:pPr>
      <w:rPr>
        <w:rFonts w:ascii="Wingdings" w:hAnsi="Wingdings" w:hint="default"/>
      </w:rPr>
    </w:lvl>
  </w:abstractNum>
  <w:abstractNum w:abstractNumId="9" w15:restartNumberingAfterBreak="1">
    <w:nsid w:val="69BC1922"/>
    <w:multiLevelType w:val="hybridMultilevel"/>
    <w:tmpl w:val="D4847936"/>
    <w:lvl w:ilvl="0" w:tplc="100C0011">
      <w:start w:val="1"/>
      <w:numFmt w:val="decimal"/>
      <w:lvlText w:val="%1)"/>
      <w:lvlJc w:val="left"/>
      <w:pPr>
        <w:ind w:left="1145" w:hanging="360"/>
      </w:p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10" w15:restartNumberingAfterBreak="1">
    <w:nsid w:val="6FC65231"/>
    <w:multiLevelType w:val="hybridMultilevel"/>
    <w:tmpl w:val="DA9C3126"/>
    <w:lvl w:ilvl="0" w:tplc="100C0001">
      <w:start w:val="1"/>
      <w:numFmt w:val="bullet"/>
      <w:lvlText w:val=""/>
      <w:lvlJc w:val="left"/>
      <w:pPr>
        <w:ind w:left="1145" w:hanging="360"/>
      </w:pPr>
      <w:rPr>
        <w:rFonts w:ascii="Symbol" w:hAnsi="Symbol" w:hint="default"/>
      </w:rPr>
    </w:lvl>
    <w:lvl w:ilvl="1" w:tplc="100C0003" w:tentative="1">
      <w:start w:val="1"/>
      <w:numFmt w:val="bullet"/>
      <w:lvlText w:val="o"/>
      <w:lvlJc w:val="left"/>
      <w:pPr>
        <w:ind w:left="1865" w:hanging="360"/>
      </w:pPr>
      <w:rPr>
        <w:rFonts w:ascii="Courier New" w:hAnsi="Courier New" w:cs="Courier New" w:hint="default"/>
      </w:rPr>
    </w:lvl>
    <w:lvl w:ilvl="2" w:tplc="100C0005" w:tentative="1">
      <w:start w:val="1"/>
      <w:numFmt w:val="bullet"/>
      <w:lvlText w:val=""/>
      <w:lvlJc w:val="left"/>
      <w:pPr>
        <w:ind w:left="2585" w:hanging="360"/>
      </w:pPr>
      <w:rPr>
        <w:rFonts w:ascii="Wingdings" w:hAnsi="Wingdings" w:hint="default"/>
      </w:rPr>
    </w:lvl>
    <w:lvl w:ilvl="3" w:tplc="100C0001" w:tentative="1">
      <w:start w:val="1"/>
      <w:numFmt w:val="bullet"/>
      <w:lvlText w:val=""/>
      <w:lvlJc w:val="left"/>
      <w:pPr>
        <w:ind w:left="3305" w:hanging="360"/>
      </w:pPr>
      <w:rPr>
        <w:rFonts w:ascii="Symbol" w:hAnsi="Symbol" w:hint="default"/>
      </w:rPr>
    </w:lvl>
    <w:lvl w:ilvl="4" w:tplc="100C0003" w:tentative="1">
      <w:start w:val="1"/>
      <w:numFmt w:val="bullet"/>
      <w:lvlText w:val="o"/>
      <w:lvlJc w:val="left"/>
      <w:pPr>
        <w:ind w:left="4025" w:hanging="360"/>
      </w:pPr>
      <w:rPr>
        <w:rFonts w:ascii="Courier New" w:hAnsi="Courier New" w:cs="Courier New" w:hint="default"/>
      </w:rPr>
    </w:lvl>
    <w:lvl w:ilvl="5" w:tplc="100C0005" w:tentative="1">
      <w:start w:val="1"/>
      <w:numFmt w:val="bullet"/>
      <w:lvlText w:val=""/>
      <w:lvlJc w:val="left"/>
      <w:pPr>
        <w:ind w:left="4745" w:hanging="360"/>
      </w:pPr>
      <w:rPr>
        <w:rFonts w:ascii="Wingdings" w:hAnsi="Wingdings" w:hint="default"/>
      </w:rPr>
    </w:lvl>
    <w:lvl w:ilvl="6" w:tplc="100C0001" w:tentative="1">
      <w:start w:val="1"/>
      <w:numFmt w:val="bullet"/>
      <w:lvlText w:val=""/>
      <w:lvlJc w:val="left"/>
      <w:pPr>
        <w:ind w:left="5465" w:hanging="360"/>
      </w:pPr>
      <w:rPr>
        <w:rFonts w:ascii="Symbol" w:hAnsi="Symbol" w:hint="default"/>
      </w:rPr>
    </w:lvl>
    <w:lvl w:ilvl="7" w:tplc="100C0003" w:tentative="1">
      <w:start w:val="1"/>
      <w:numFmt w:val="bullet"/>
      <w:lvlText w:val="o"/>
      <w:lvlJc w:val="left"/>
      <w:pPr>
        <w:ind w:left="6185" w:hanging="360"/>
      </w:pPr>
      <w:rPr>
        <w:rFonts w:ascii="Courier New" w:hAnsi="Courier New" w:cs="Courier New" w:hint="default"/>
      </w:rPr>
    </w:lvl>
    <w:lvl w:ilvl="8" w:tplc="100C0005" w:tentative="1">
      <w:start w:val="1"/>
      <w:numFmt w:val="bullet"/>
      <w:lvlText w:val=""/>
      <w:lvlJc w:val="left"/>
      <w:pPr>
        <w:ind w:left="6905" w:hanging="360"/>
      </w:pPr>
      <w:rPr>
        <w:rFonts w:ascii="Wingdings" w:hAnsi="Wingdings" w:hint="default"/>
      </w:rPr>
    </w:lvl>
  </w:abstractNum>
  <w:abstractNum w:abstractNumId="11" w15:restartNumberingAfterBreak="1">
    <w:nsid w:val="72C37B2B"/>
    <w:multiLevelType w:val="hybridMultilevel"/>
    <w:tmpl w:val="10EED132"/>
    <w:lvl w:ilvl="0" w:tplc="100C0011">
      <w:start w:val="1"/>
      <w:numFmt w:val="decimal"/>
      <w:lvlText w:val="%1)"/>
      <w:lvlJc w:val="left"/>
      <w:pPr>
        <w:ind w:left="788" w:hanging="360"/>
      </w:pPr>
    </w:lvl>
    <w:lvl w:ilvl="1" w:tplc="100C0019" w:tentative="1">
      <w:start w:val="1"/>
      <w:numFmt w:val="lowerLetter"/>
      <w:lvlText w:val="%2."/>
      <w:lvlJc w:val="left"/>
      <w:pPr>
        <w:ind w:left="1508" w:hanging="360"/>
      </w:pPr>
    </w:lvl>
    <w:lvl w:ilvl="2" w:tplc="100C001B" w:tentative="1">
      <w:start w:val="1"/>
      <w:numFmt w:val="lowerRoman"/>
      <w:lvlText w:val="%3."/>
      <w:lvlJc w:val="right"/>
      <w:pPr>
        <w:ind w:left="2228" w:hanging="180"/>
      </w:pPr>
    </w:lvl>
    <w:lvl w:ilvl="3" w:tplc="100C000F" w:tentative="1">
      <w:start w:val="1"/>
      <w:numFmt w:val="decimal"/>
      <w:lvlText w:val="%4."/>
      <w:lvlJc w:val="left"/>
      <w:pPr>
        <w:ind w:left="2948" w:hanging="360"/>
      </w:pPr>
    </w:lvl>
    <w:lvl w:ilvl="4" w:tplc="100C0019" w:tentative="1">
      <w:start w:val="1"/>
      <w:numFmt w:val="lowerLetter"/>
      <w:lvlText w:val="%5."/>
      <w:lvlJc w:val="left"/>
      <w:pPr>
        <w:ind w:left="3668" w:hanging="360"/>
      </w:pPr>
    </w:lvl>
    <w:lvl w:ilvl="5" w:tplc="100C001B" w:tentative="1">
      <w:start w:val="1"/>
      <w:numFmt w:val="lowerRoman"/>
      <w:lvlText w:val="%6."/>
      <w:lvlJc w:val="right"/>
      <w:pPr>
        <w:ind w:left="4388" w:hanging="180"/>
      </w:pPr>
    </w:lvl>
    <w:lvl w:ilvl="6" w:tplc="100C000F" w:tentative="1">
      <w:start w:val="1"/>
      <w:numFmt w:val="decimal"/>
      <w:lvlText w:val="%7."/>
      <w:lvlJc w:val="left"/>
      <w:pPr>
        <w:ind w:left="5108" w:hanging="360"/>
      </w:pPr>
    </w:lvl>
    <w:lvl w:ilvl="7" w:tplc="100C0019" w:tentative="1">
      <w:start w:val="1"/>
      <w:numFmt w:val="lowerLetter"/>
      <w:lvlText w:val="%8."/>
      <w:lvlJc w:val="left"/>
      <w:pPr>
        <w:ind w:left="5828" w:hanging="360"/>
      </w:pPr>
    </w:lvl>
    <w:lvl w:ilvl="8" w:tplc="100C001B" w:tentative="1">
      <w:start w:val="1"/>
      <w:numFmt w:val="lowerRoman"/>
      <w:lvlText w:val="%9."/>
      <w:lvlJc w:val="right"/>
      <w:pPr>
        <w:ind w:left="6548" w:hanging="180"/>
      </w:pPr>
    </w:lvl>
  </w:abstractNum>
  <w:abstractNum w:abstractNumId="12" w15:restartNumberingAfterBreak="1">
    <w:nsid w:val="72D75F96"/>
    <w:multiLevelType w:val="hybridMultilevel"/>
    <w:tmpl w:val="81E81A4E"/>
    <w:lvl w:ilvl="0" w:tplc="100C0001">
      <w:start w:val="1"/>
      <w:numFmt w:val="bullet"/>
      <w:lvlText w:val=""/>
      <w:lvlJc w:val="left"/>
      <w:pPr>
        <w:ind w:left="1505" w:hanging="360"/>
      </w:pPr>
      <w:rPr>
        <w:rFonts w:ascii="Symbol" w:hAnsi="Symbol" w:hint="default"/>
      </w:rPr>
    </w:lvl>
    <w:lvl w:ilvl="1" w:tplc="100C0019" w:tentative="1">
      <w:start w:val="1"/>
      <w:numFmt w:val="lowerLetter"/>
      <w:lvlText w:val="%2."/>
      <w:lvlJc w:val="left"/>
      <w:pPr>
        <w:ind w:left="2225" w:hanging="360"/>
      </w:pPr>
    </w:lvl>
    <w:lvl w:ilvl="2" w:tplc="100C001B" w:tentative="1">
      <w:start w:val="1"/>
      <w:numFmt w:val="lowerRoman"/>
      <w:lvlText w:val="%3."/>
      <w:lvlJc w:val="right"/>
      <w:pPr>
        <w:ind w:left="2945" w:hanging="180"/>
      </w:pPr>
    </w:lvl>
    <w:lvl w:ilvl="3" w:tplc="100C000F" w:tentative="1">
      <w:start w:val="1"/>
      <w:numFmt w:val="decimal"/>
      <w:lvlText w:val="%4."/>
      <w:lvlJc w:val="left"/>
      <w:pPr>
        <w:ind w:left="3665" w:hanging="360"/>
      </w:pPr>
    </w:lvl>
    <w:lvl w:ilvl="4" w:tplc="100C0019" w:tentative="1">
      <w:start w:val="1"/>
      <w:numFmt w:val="lowerLetter"/>
      <w:lvlText w:val="%5."/>
      <w:lvlJc w:val="left"/>
      <w:pPr>
        <w:ind w:left="4385" w:hanging="360"/>
      </w:pPr>
    </w:lvl>
    <w:lvl w:ilvl="5" w:tplc="100C001B" w:tentative="1">
      <w:start w:val="1"/>
      <w:numFmt w:val="lowerRoman"/>
      <w:lvlText w:val="%6."/>
      <w:lvlJc w:val="right"/>
      <w:pPr>
        <w:ind w:left="5105" w:hanging="180"/>
      </w:pPr>
    </w:lvl>
    <w:lvl w:ilvl="6" w:tplc="100C000F" w:tentative="1">
      <w:start w:val="1"/>
      <w:numFmt w:val="decimal"/>
      <w:lvlText w:val="%7."/>
      <w:lvlJc w:val="left"/>
      <w:pPr>
        <w:ind w:left="5825" w:hanging="360"/>
      </w:pPr>
    </w:lvl>
    <w:lvl w:ilvl="7" w:tplc="100C0019" w:tentative="1">
      <w:start w:val="1"/>
      <w:numFmt w:val="lowerLetter"/>
      <w:lvlText w:val="%8."/>
      <w:lvlJc w:val="left"/>
      <w:pPr>
        <w:ind w:left="6545" w:hanging="360"/>
      </w:pPr>
    </w:lvl>
    <w:lvl w:ilvl="8" w:tplc="100C001B" w:tentative="1">
      <w:start w:val="1"/>
      <w:numFmt w:val="lowerRoman"/>
      <w:lvlText w:val="%9."/>
      <w:lvlJc w:val="right"/>
      <w:pPr>
        <w:ind w:left="7265" w:hanging="180"/>
      </w:pPr>
    </w:lvl>
  </w:abstractNum>
  <w:abstractNum w:abstractNumId="13" w15:restartNumberingAfterBreak="1">
    <w:nsid w:val="79BE4F67"/>
    <w:multiLevelType w:val="hybridMultilevel"/>
    <w:tmpl w:val="CA8A9CC4"/>
    <w:lvl w:ilvl="0" w:tplc="100C0001">
      <w:start w:val="1"/>
      <w:numFmt w:val="bullet"/>
      <w:lvlText w:val=""/>
      <w:lvlJc w:val="left"/>
      <w:pPr>
        <w:ind w:left="1145" w:hanging="360"/>
      </w:pPr>
      <w:rPr>
        <w:rFonts w:ascii="Symbol" w:hAnsi="Symbol" w:hint="default"/>
      </w:rPr>
    </w:lvl>
    <w:lvl w:ilvl="1" w:tplc="100C0003" w:tentative="1">
      <w:start w:val="1"/>
      <w:numFmt w:val="bullet"/>
      <w:lvlText w:val="o"/>
      <w:lvlJc w:val="left"/>
      <w:pPr>
        <w:ind w:left="1865" w:hanging="360"/>
      </w:pPr>
      <w:rPr>
        <w:rFonts w:ascii="Courier New" w:hAnsi="Courier New" w:cs="Courier New" w:hint="default"/>
      </w:rPr>
    </w:lvl>
    <w:lvl w:ilvl="2" w:tplc="100C0005" w:tentative="1">
      <w:start w:val="1"/>
      <w:numFmt w:val="bullet"/>
      <w:lvlText w:val=""/>
      <w:lvlJc w:val="left"/>
      <w:pPr>
        <w:ind w:left="2585" w:hanging="360"/>
      </w:pPr>
      <w:rPr>
        <w:rFonts w:ascii="Wingdings" w:hAnsi="Wingdings" w:hint="default"/>
      </w:rPr>
    </w:lvl>
    <w:lvl w:ilvl="3" w:tplc="100C0001" w:tentative="1">
      <w:start w:val="1"/>
      <w:numFmt w:val="bullet"/>
      <w:lvlText w:val=""/>
      <w:lvlJc w:val="left"/>
      <w:pPr>
        <w:ind w:left="3305" w:hanging="360"/>
      </w:pPr>
      <w:rPr>
        <w:rFonts w:ascii="Symbol" w:hAnsi="Symbol" w:hint="default"/>
      </w:rPr>
    </w:lvl>
    <w:lvl w:ilvl="4" w:tplc="100C0003" w:tentative="1">
      <w:start w:val="1"/>
      <w:numFmt w:val="bullet"/>
      <w:lvlText w:val="o"/>
      <w:lvlJc w:val="left"/>
      <w:pPr>
        <w:ind w:left="4025" w:hanging="360"/>
      </w:pPr>
      <w:rPr>
        <w:rFonts w:ascii="Courier New" w:hAnsi="Courier New" w:cs="Courier New" w:hint="default"/>
      </w:rPr>
    </w:lvl>
    <w:lvl w:ilvl="5" w:tplc="100C0005" w:tentative="1">
      <w:start w:val="1"/>
      <w:numFmt w:val="bullet"/>
      <w:lvlText w:val=""/>
      <w:lvlJc w:val="left"/>
      <w:pPr>
        <w:ind w:left="4745" w:hanging="360"/>
      </w:pPr>
      <w:rPr>
        <w:rFonts w:ascii="Wingdings" w:hAnsi="Wingdings" w:hint="default"/>
      </w:rPr>
    </w:lvl>
    <w:lvl w:ilvl="6" w:tplc="100C0001" w:tentative="1">
      <w:start w:val="1"/>
      <w:numFmt w:val="bullet"/>
      <w:lvlText w:val=""/>
      <w:lvlJc w:val="left"/>
      <w:pPr>
        <w:ind w:left="5465" w:hanging="360"/>
      </w:pPr>
      <w:rPr>
        <w:rFonts w:ascii="Symbol" w:hAnsi="Symbol" w:hint="default"/>
      </w:rPr>
    </w:lvl>
    <w:lvl w:ilvl="7" w:tplc="100C0003" w:tentative="1">
      <w:start w:val="1"/>
      <w:numFmt w:val="bullet"/>
      <w:lvlText w:val="o"/>
      <w:lvlJc w:val="left"/>
      <w:pPr>
        <w:ind w:left="6185" w:hanging="360"/>
      </w:pPr>
      <w:rPr>
        <w:rFonts w:ascii="Courier New" w:hAnsi="Courier New" w:cs="Courier New" w:hint="default"/>
      </w:rPr>
    </w:lvl>
    <w:lvl w:ilvl="8" w:tplc="100C0005" w:tentative="1">
      <w:start w:val="1"/>
      <w:numFmt w:val="bullet"/>
      <w:lvlText w:val=""/>
      <w:lvlJc w:val="left"/>
      <w:pPr>
        <w:ind w:left="6905"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1"/>
  </w:num>
  <w:num w:numId="6">
    <w:abstractNumId w:val="8"/>
  </w:num>
  <w:num w:numId="7">
    <w:abstractNumId w:val="7"/>
  </w:num>
  <w:num w:numId="8">
    <w:abstractNumId w:val="9"/>
  </w:num>
  <w:num w:numId="9">
    <w:abstractNumId w:val="12"/>
  </w:num>
  <w:num w:numId="10">
    <w:abstractNumId w:val="11"/>
  </w:num>
  <w:num w:numId="11">
    <w:abstractNumId w:val="10"/>
  </w:num>
  <w:num w:numId="12">
    <w:abstractNumId w:val="1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mailMerge>
    <w:mainDocumentType w:val="formLetters"/>
    <w:linkToQuery/>
    <w:dataType w:val="native"/>
    <w:connectString w:val="Provider=Microsoft.ACE.OLEDB.12.0;User ID=Admin;Data Source=L:\Rentrée scolaire\2020-2021\LIS_Parents_9CO.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ctiveRecord w:val="269"/>
    <w:odso>
      <w:udl w:val="Provider=Microsoft.ACE.OLEDB.12.0;User ID=Admin;Data Source=L:\Rentrée scolaire\2020-2021\LIS_Parents_9CO.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column w:val="0"/>
        <w:lid w:val="en-US"/>
      </w:fieldMapData>
      <w:fieldMapData>
        <w:type w:val="dbColumn"/>
        <w:name w:val="Nom"/>
        <w:mappedName w:val="Prénom "/>
        <w:column w:val="1"/>
        <w:lid w:val="en-US"/>
      </w:fieldMapData>
      <w:fieldMapData>
        <w:column w:val="0"/>
        <w:lid w:val="en-US"/>
      </w:fieldMapData>
      <w:fieldMapData>
        <w:type w:val="dbColumn"/>
        <w:name w:val="Titre"/>
        <w:mappedName w:val="Nom "/>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08"/>
  <w:hyphenationZone w:val="425"/>
  <w:drawingGridHorizontalSpacing w:val="57"/>
  <w:drawingGridVerticalSpacing w:val="57"/>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8D"/>
    <w:rsid w:val="000206E3"/>
    <w:rsid w:val="00025001"/>
    <w:rsid w:val="00043619"/>
    <w:rsid w:val="00053DC0"/>
    <w:rsid w:val="0011787C"/>
    <w:rsid w:val="00120D45"/>
    <w:rsid w:val="00122B8D"/>
    <w:rsid w:val="00146D34"/>
    <w:rsid w:val="001574BA"/>
    <w:rsid w:val="00183477"/>
    <w:rsid w:val="001A3BB7"/>
    <w:rsid w:val="001B14E0"/>
    <w:rsid w:val="002146DA"/>
    <w:rsid w:val="00257272"/>
    <w:rsid w:val="00297A48"/>
    <w:rsid w:val="003023DA"/>
    <w:rsid w:val="00302561"/>
    <w:rsid w:val="003075DE"/>
    <w:rsid w:val="00330F4C"/>
    <w:rsid w:val="003422E8"/>
    <w:rsid w:val="003A0F11"/>
    <w:rsid w:val="003C4A71"/>
    <w:rsid w:val="003C58BB"/>
    <w:rsid w:val="003E23D6"/>
    <w:rsid w:val="004130FA"/>
    <w:rsid w:val="0043681E"/>
    <w:rsid w:val="004668D8"/>
    <w:rsid w:val="00474CB8"/>
    <w:rsid w:val="004D5637"/>
    <w:rsid w:val="00510371"/>
    <w:rsid w:val="00522294"/>
    <w:rsid w:val="0057763D"/>
    <w:rsid w:val="005E04C6"/>
    <w:rsid w:val="00601801"/>
    <w:rsid w:val="006022A2"/>
    <w:rsid w:val="006A27BB"/>
    <w:rsid w:val="006B40F7"/>
    <w:rsid w:val="006C6ED9"/>
    <w:rsid w:val="006D71D5"/>
    <w:rsid w:val="006F338E"/>
    <w:rsid w:val="00706FD8"/>
    <w:rsid w:val="00710DF7"/>
    <w:rsid w:val="007534DC"/>
    <w:rsid w:val="00761D77"/>
    <w:rsid w:val="008038DE"/>
    <w:rsid w:val="00810C0C"/>
    <w:rsid w:val="0083364D"/>
    <w:rsid w:val="0087385D"/>
    <w:rsid w:val="008A3888"/>
    <w:rsid w:val="008B768B"/>
    <w:rsid w:val="00914DB0"/>
    <w:rsid w:val="00953588"/>
    <w:rsid w:val="0098639E"/>
    <w:rsid w:val="009A1C74"/>
    <w:rsid w:val="009C0BD9"/>
    <w:rsid w:val="009D095C"/>
    <w:rsid w:val="009D3092"/>
    <w:rsid w:val="00A14433"/>
    <w:rsid w:val="00A215EA"/>
    <w:rsid w:val="00A23E66"/>
    <w:rsid w:val="00A57E0F"/>
    <w:rsid w:val="00A842C1"/>
    <w:rsid w:val="00A87495"/>
    <w:rsid w:val="00AA4569"/>
    <w:rsid w:val="00AC036E"/>
    <w:rsid w:val="00B23744"/>
    <w:rsid w:val="00B5160B"/>
    <w:rsid w:val="00BE1204"/>
    <w:rsid w:val="00C161A4"/>
    <w:rsid w:val="00C42192"/>
    <w:rsid w:val="00C4549A"/>
    <w:rsid w:val="00C5264B"/>
    <w:rsid w:val="00C7694A"/>
    <w:rsid w:val="00C779ED"/>
    <w:rsid w:val="00C80E17"/>
    <w:rsid w:val="00CA6743"/>
    <w:rsid w:val="00CA7F5E"/>
    <w:rsid w:val="00CB1222"/>
    <w:rsid w:val="00CC1C5C"/>
    <w:rsid w:val="00CC3C12"/>
    <w:rsid w:val="00D32724"/>
    <w:rsid w:val="00D34E86"/>
    <w:rsid w:val="00D408F5"/>
    <w:rsid w:val="00D66690"/>
    <w:rsid w:val="00D904DA"/>
    <w:rsid w:val="00D95932"/>
    <w:rsid w:val="00D95A37"/>
    <w:rsid w:val="00DA1D99"/>
    <w:rsid w:val="00E137E0"/>
    <w:rsid w:val="00E14439"/>
    <w:rsid w:val="00E74707"/>
    <w:rsid w:val="00E82833"/>
    <w:rsid w:val="00E97700"/>
    <w:rsid w:val="00EA1D2F"/>
    <w:rsid w:val="00EC0E2C"/>
    <w:rsid w:val="00EC469D"/>
    <w:rsid w:val="00EE481C"/>
    <w:rsid w:val="00F1499D"/>
    <w:rsid w:val="00F51906"/>
    <w:rsid w:val="00F605DC"/>
    <w:rsid w:val="00F755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efaultImageDpi w14:val="300"/>
  <w15:docId w15:val="{FC22E7EE-6FCD-49A5-AADA-78CF5D40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DC0"/>
    <w:rPr>
      <w:lang w:eastAsia="ja-JP"/>
    </w:rPr>
  </w:style>
  <w:style w:type="paragraph" w:styleId="Titre2">
    <w:name w:val="heading 2"/>
    <w:basedOn w:val="Normal"/>
    <w:next w:val="Normal"/>
    <w:link w:val="Titre2Car"/>
    <w:uiPriority w:val="9"/>
    <w:qFormat/>
    <w:rsid w:val="00E137E0"/>
    <w:pPr>
      <w:keepNext/>
      <w:spacing w:before="240" w:after="60"/>
      <w:outlineLvl w:val="1"/>
    </w:pPr>
    <w:rPr>
      <w:rFonts w:ascii="Calibri" w:eastAsia="Times New Roman" w:hAnsi="Calibri"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2B8D"/>
    <w:pPr>
      <w:tabs>
        <w:tab w:val="center" w:pos="4536"/>
        <w:tab w:val="right" w:pos="9072"/>
      </w:tabs>
    </w:pPr>
    <w:rPr>
      <w:lang w:eastAsia="fr-FR"/>
    </w:rPr>
  </w:style>
  <w:style w:type="character" w:customStyle="1" w:styleId="En-tteCar">
    <w:name w:val="En-tête Car"/>
    <w:basedOn w:val="Policepardfaut"/>
    <w:link w:val="En-tte"/>
    <w:uiPriority w:val="99"/>
    <w:rsid w:val="00122B8D"/>
  </w:style>
  <w:style w:type="paragraph" w:styleId="Pieddepage">
    <w:name w:val="footer"/>
    <w:basedOn w:val="Normal"/>
    <w:link w:val="PieddepageCar"/>
    <w:uiPriority w:val="99"/>
    <w:unhideWhenUsed/>
    <w:rsid w:val="00122B8D"/>
    <w:pPr>
      <w:tabs>
        <w:tab w:val="center" w:pos="4536"/>
        <w:tab w:val="right" w:pos="9072"/>
      </w:tabs>
    </w:pPr>
    <w:rPr>
      <w:lang w:eastAsia="fr-FR"/>
    </w:rPr>
  </w:style>
  <w:style w:type="character" w:customStyle="1" w:styleId="PieddepageCar">
    <w:name w:val="Pied de page Car"/>
    <w:basedOn w:val="Policepardfaut"/>
    <w:link w:val="Pieddepage"/>
    <w:uiPriority w:val="99"/>
    <w:rsid w:val="00122B8D"/>
  </w:style>
  <w:style w:type="paragraph" w:styleId="NormalWeb">
    <w:name w:val="Normal (Web)"/>
    <w:basedOn w:val="Normal"/>
    <w:uiPriority w:val="99"/>
    <w:rsid w:val="00025001"/>
    <w:pPr>
      <w:spacing w:beforeLines="1" w:afterLines="1"/>
    </w:pPr>
    <w:rPr>
      <w:rFonts w:ascii="Times" w:hAnsi="Times" w:cs="Times New Roman"/>
      <w:sz w:val="20"/>
      <w:szCs w:val="20"/>
      <w:lang w:val="en-GB"/>
    </w:rPr>
  </w:style>
  <w:style w:type="paragraph" w:styleId="Textedebulles">
    <w:name w:val="Balloon Text"/>
    <w:basedOn w:val="Normal"/>
    <w:link w:val="TextedebullesCar"/>
    <w:uiPriority w:val="99"/>
    <w:semiHidden/>
    <w:unhideWhenUsed/>
    <w:rsid w:val="000206E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206E3"/>
    <w:rPr>
      <w:rFonts w:ascii="Lucida Grande" w:hAnsi="Lucida Grande" w:cs="Lucida Grande"/>
      <w:sz w:val="18"/>
      <w:szCs w:val="18"/>
      <w:lang w:eastAsia="ja-JP"/>
    </w:rPr>
  </w:style>
  <w:style w:type="character" w:styleId="Lienhypertexte">
    <w:name w:val="Hyperlink"/>
    <w:basedOn w:val="Policepardfaut"/>
    <w:uiPriority w:val="99"/>
    <w:unhideWhenUsed/>
    <w:rsid w:val="00D95932"/>
    <w:rPr>
      <w:color w:val="0000FF" w:themeColor="hyperlink"/>
      <w:u w:val="single"/>
    </w:rPr>
  </w:style>
  <w:style w:type="character" w:styleId="Lienhypertextesuivivisit">
    <w:name w:val="FollowedHyperlink"/>
    <w:basedOn w:val="Policepardfaut"/>
    <w:uiPriority w:val="99"/>
    <w:semiHidden/>
    <w:unhideWhenUsed/>
    <w:rsid w:val="00E74707"/>
    <w:rPr>
      <w:color w:val="800080" w:themeColor="followedHyperlink"/>
      <w:u w:val="single"/>
    </w:rPr>
  </w:style>
  <w:style w:type="paragraph" w:customStyle="1" w:styleId="concerne">
    <w:name w:val="concerne"/>
    <w:next w:val="civilit"/>
    <w:rsid w:val="003C4A71"/>
    <w:pPr>
      <w:keepNext/>
      <w:keepLines/>
      <w:overflowPunct w:val="0"/>
      <w:autoSpaceDE w:val="0"/>
      <w:autoSpaceDN w:val="0"/>
      <w:adjustRightInd w:val="0"/>
      <w:spacing w:before="600"/>
      <w:ind w:left="1418" w:hanging="1418"/>
      <w:textAlignment w:val="baseline"/>
    </w:pPr>
    <w:rPr>
      <w:rFonts w:ascii="Arial Gras" w:eastAsia="Times New Roman" w:hAnsi="Arial Gras" w:cs="Times New Roman"/>
      <w:b/>
      <w:sz w:val="22"/>
      <w:szCs w:val="20"/>
    </w:rPr>
  </w:style>
  <w:style w:type="paragraph" w:customStyle="1" w:styleId="adresse">
    <w:name w:val="adresse"/>
    <w:rsid w:val="003C4A71"/>
    <w:pPr>
      <w:overflowPunct w:val="0"/>
      <w:autoSpaceDE w:val="0"/>
      <w:autoSpaceDN w:val="0"/>
      <w:adjustRightInd w:val="0"/>
      <w:textAlignment w:val="baseline"/>
    </w:pPr>
    <w:rPr>
      <w:rFonts w:ascii="Arial" w:eastAsia="Times New Roman" w:hAnsi="Arial" w:cs="Times New Roman"/>
      <w:sz w:val="22"/>
      <w:szCs w:val="20"/>
    </w:rPr>
  </w:style>
  <w:style w:type="paragraph" w:customStyle="1" w:styleId="civilit">
    <w:name w:val="civilité"/>
    <w:next w:val="Normal"/>
    <w:rsid w:val="003C4A71"/>
    <w:pPr>
      <w:spacing w:before="480" w:after="240"/>
    </w:pPr>
    <w:rPr>
      <w:rFonts w:ascii="Arial" w:eastAsia="Times New Roman" w:hAnsi="Arial" w:cs="Times New Roman"/>
      <w:sz w:val="22"/>
      <w:szCs w:val="20"/>
    </w:rPr>
  </w:style>
  <w:style w:type="character" w:customStyle="1" w:styleId="Titre2Car">
    <w:name w:val="Titre 2 Car"/>
    <w:basedOn w:val="Policepardfaut"/>
    <w:link w:val="Titre2"/>
    <w:uiPriority w:val="9"/>
    <w:rsid w:val="00E137E0"/>
    <w:rPr>
      <w:rFonts w:ascii="Calibri" w:eastAsia="Times New Roman" w:hAnsi="Calibri" w:cs="Times New Roman"/>
      <w:b/>
      <w:bCs/>
      <w:i/>
      <w:iCs/>
      <w:sz w:val="28"/>
      <w:szCs w:val="28"/>
    </w:rPr>
  </w:style>
  <w:style w:type="paragraph" w:customStyle="1" w:styleId="Corps">
    <w:name w:val="Corps"/>
    <w:rsid w:val="00E137E0"/>
    <w:pPr>
      <w:pBdr>
        <w:top w:val="nil"/>
        <w:left w:val="nil"/>
        <w:bottom w:val="nil"/>
        <w:right w:val="nil"/>
        <w:between w:val="nil"/>
        <w:bar w:val="nil"/>
      </w:pBdr>
    </w:pPr>
    <w:rPr>
      <w:rFonts w:ascii="Helvetica" w:eastAsia="Arial Unicode MS" w:hAnsi="Arial Unicode MS" w:cs="Arial Unicode MS"/>
      <w:color w:val="000000"/>
      <w:sz w:val="22"/>
      <w:szCs w:val="22"/>
      <w:bdr w:val="nil"/>
      <w:lang w:eastAsia="fr-CH"/>
    </w:rPr>
  </w:style>
  <w:style w:type="paragraph" w:styleId="Paragraphedeliste">
    <w:name w:val="List Paragraph"/>
    <w:basedOn w:val="Normal"/>
    <w:uiPriority w:val="34"/>
    <w:qFormat/>
    <w:rsid w:val="00E137E0"/>
    <w:pPr>
      <w:spacing w:line="276" w:lineRule="auto"/>
      <w:ind w:left="720"/>
      <w:contextualSpacing/>
    </w:pPr>
    <w:rPr>
      <w:rFonts w:eastAsiaTheme="minorHAnsi"/>
      <w:sz w:val="22"/>
      <w:szCs w:val="22"/>
      <w:lang w:val="fr-CH" w:eastAsia="en-US"/>
    </w:rPr>
  </w:style>
  <w:style w:type="table" w:styleId="Grilledutableau">
    <w:name w:val="Table Grid"/>
    <w:basedOn w:val="TableauNormal"/>
    <w:uiPriority w:val="59"/>
    <w:rsid w:val="008B7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76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artigny.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comartigny.ch/etude-inscription" TargetMode="External"/><Relationship Id="rId4" Type="http://schemas.openxmlformats.org/officeDocument/2006/relationships/settings" Target="settings.xml"/><Relationship Id="rId9" Type="http://schemas.openxmlformats.org/officeDocument/2006/relationships/hyperlink" Target="https://www.comartigny.ch/restaurant-inscrip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artigny.ch" TargetMode="External"/><Relationship Id="rId1" Type="http://schemas.openxmlformats.org/officeDocument/2006/relationships/hyperlink" Target="http://www.comartigny.ch"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L:\Rentr&#233;e%20scolaire\2020-2021\LIS_Parents_9CO.xlsx" TargetMode="External"/><Relationship Id="rId1" Type="http://schemas.openxmlformats.org/officeDocument/2006/relationships/mailMergeSource" Target="file:///L:\Rentr&#233;e%20scolaire\2020-2021\LIS_Parents_9CO.xls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BD2E9-0727-4688-8785-78166CFA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923</Words>
  <Characters>5082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Graficalia</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Requena</dc:creator>
  <cp:keywords/>
  <dc:description/>
  <cp:lastModifiedBy>profile admin</cp:lastModifiedBy>
  <cp:revision>15</cp:revision>
  <cp:lastPrinted>2020-07-03T09:36:00Z</cp:lastPrinted>
  <dcterms:created xsi:type="dcterms:W3CDTF">2019-07-03T07:16:00Z</dcterms:created>
  <dcterms:modified xsi:type="dcterms:W3CDTF">2020-07-03T09:42:00Z</dcterms:modified>
</cp:coreProperties>
</file>